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23E72" w:rsidP="00A3225F" w:rsidRDefault="00E23E72" w14:paraId="672A6659" w14:textId="77777777">
      <w:pPr>
        <w:pStyle w:val="BodyText"/>
        <w:ind w:left="4623"/>
        <w:jc w:val="both"/>
        <w:rPr>
          <w:rFonts w:ascii="Times New Roman"/>
        </w:rPr>
      </w:pPr>
    </w:p>
    <w:p w:rsidR="00E23E72" w:rsidP="00A3225F" w:rsidRDefault="00E23E72" w14:paraId="0A37501D" w14:textId="77777777">
      <w:pPr>
        <w:pStyle w:val="BodyText"/>
        <w:ind w:left="0"/>
        <w:jc w:val="both"/>
        <w:rPr>
          <w:rFonts w:ascii="Times New Roman"/>
        </w:rPr>
      </w:pPr>
    </w:p>
    <w:p w:rsidR="00E23E72" w:rsidP="00A3225F" w:rsidRDefault="00E23E72" w14:paraId="5DAB6C7B" w14:textId="77777777">
      <w:pPr>
        <w:pStyle w:val="BodyText"/>
        <w:ind w:left="0"/>
        <w:jc w:val="both"/>
        <w:rPr>
          <w:rFonts w:ascii="Times New Roman"/>
        </w:rPr>
      </w:pPr>
    </w:p>
    <w:p w:rsidR="00E23E72" w:rsidP="00A3225F" w:rsidRDefault="00E23E72" w14:paraId="02EB378F" w14:textId="77777777">
      <w:pPr>
        <w:pStyle w:val="BodyText"/>
        <w:ind w:left="0"/>
        <w:jc w:val="both"/>
        <w:rPr>
          <w:rFonts w:ascii="Times New Roman"/>
        </w:rPr>
      </w:pPr>
    </w:p>
    <w:p w:rsidR="00E23E72" w:rsidP="00A3225F" w:rsidRDefault="00E23E72" w14:paraId="6A05A809" w14:textId="77777777">
      <w:pPr>
        <w:pStyle w:val="BodyText"/>
        <w:ind w:left="0"/>
        <w:jc w:val="both"/>
        <w:rPr>
          <w:rFonts w:ascii="Times New Roman"/>
        </w:rPr>
      </w:pPr>
    </w:p>
    <w:p w:rsidR="00E23E72" w:rsidP="00A3225F" w:rsidRDefault="00767A2E" w14:paraId="7A8094F9" w14:textId="77777777">
      <w:pPr>
        <w:pStyle w:val="BodyText"/>
        <w:ind w:left="0"/>
        <w:jc w:val="both"/>
        <w:rPr>
          <w:rFonts w:ascii="Times New Roman"/>
        </w:rPr>
      </w:pPr>
      <w:r>
        <w:rPr>
          <w:rFonts w:ascii="Times New Roman"/>
          <w:noProof/>
        </w:rPr>
        <w:drawing>
          <wp:anchor distT="0" distB="0" distL="114300" distR="114300" simplePos="0" relativeHeight="251660288" behindDoc="1" locked="0" layoutInCell="1" allowOverlap="1" wp14:anchorId="55E88283" wp14:editId="07777777">
            <wp:simplePos x="0" y="0"/>
            <wp:positionH relativeFrom="page">
              <wp:posOffset>914400</wp:posOffset>
            </wp:positionH>
            <wp:positionV relativeFrom="page">
              <wp:posOffset>448310</wp:posOffset>
            </wp:positionV>
            <wp:extent cx="1965960" cy="1036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5960" cy="1036320"/>
                    </a:xfrm>
                    <a:prstGeom prst="rect">
                      <a:avLst/>
                    </a:prstGeom>
                    <a:noFill/>
                  </pic:spPr>
                </pic:pic>
              </a:graphicData>
            </a:graphic>
            <wp14:sizeRelH relativeFrom="page">
              <wp14:pctWidth>0</wp14:pctWidth>
            </wp14:sizeRelH>
            <wp14:sizeRelV relativeFrom="page">
              <wp14:pctHeight>0</wp14:pctHeight>
            </wp14:sizeRelV>
          </wp:anchor>
        </w:drawing>
      </w:r>
      <w:r w:rsidR="1B7B285D">
        <w:rPr/>
        <w:t/>
      </w:r>
    </w:p>
    <w:p w:rsidR="00E23E72" w:rsidP="00A3225F" w:rsidRDefault="00E23E72" w14:paraId="5A39BBE3" w14:textId="77777777">
      <w:pPr>
        <w:pStyle w:val="BodyText"/>
        <w:ind w:left="0"/>
        <w:jc w:val="both"/>
        <w:rPr>
          <w:rFonts w:ascii="Times New Roman"/>
        </w:rPr>
      </w:pPr>
    </w:p>
    <w:p w:rsidR="00E23E72" w:rsidP="00A3225F" w:rsidRDefault="00E23E72" w14:paraId="41C8F396" w14:textId="77777777">
      <w:pPr>
        <w:pStyle w:val="BodyText"/>
        <w:ind w:left="0"/>
        <w:jc w:val="both"/>
        <w:rPr>
          <w:rFonts w:ascii="Times New Roman"/>
        </w:rPr>
      </w:pPr>
    </w:p>
    <w:p w:rsidR="00E23E72" w:rsidP="00A3225F" w:rsidRDefault="00E23E72" w14:paraId="72A3D3EC" w14:textId="77777777">
      <w:pPr>
        <w:pStyle w:val="BodyText"/>
        <w:ind w:left="0"/>
        <w:jc w:val="both"/>
        <w:rPr>
          <w:rFonts w:ascii="Times New Roman"/>
        </w:rPr>
      </w:pPr>
    </w:p>
    <w:p w:rsidR="00E23E72" w:rsidP="00A3225F" w:rsidRDefault="00E23E72" w14:paraId="0D0B940D" w14:textId="77777777">
      <w:pPr>
        <w:pStyle w:val="BodyText"/>
        <w:ind w:left="0"/>
        <w:jc w:val="both"/>
        <w:rPr>
          <w:rFonts w:ascii="Times New Roman"/>
        </w:rPr>
      </w:pPr>
    </w:p>
    <w:p w:rsidR="00E23E72" w:rsidP="00A3225F" w:rsidRDefault="00E23E72" w14:paraId="0E27B00A" w14:textId="77777777">
      <w:pPr>
        <w:pStyle w:val="BodyText"/>
        <w:ind w:left="0"/>
        <w:jc w:val="both"/>
        <w:rPr>
          <w:rFonts w:ascii="Times New Roman"/>
        </w:rPr>
      </w:pPr>
    </w:p>
    <w:p w:rsidR="00E23E72" w:rsidP="00A3225F" w:rsidRDefault="00E23E72" w14:paraId="60061E4C" w14:textId="77777777">
      <w:pPr>
        <w:pStyle w:val="BodyText"/>
        <w:ind w:left="0"/>
        <w:jc w:val="both"/>
        <w:rPr>
          <w:rFonts w:ascii="Times New Roman"/>
        </w:rPr>
      </w:pPr>
    </w:p>
    <w:p w:rsidR="00E23E72" w:rsidP="00A3225F" w:rsidRDefault="00E23E72" w14:paraId="44EAFD9C" w14:textId="77777777">
      <w:pPr>
        <w:pStyle w:val="BodyText"/>
        <w:spacing w:before="5"/>
        <w:ind w:left="0"/>
        <w:jc w:val="both"/>
        <w:rPr>
          <w:rFonts w:ascii="Times New Roman"/>
          <w:sz w:val="26"/>
        </w:rPr>
      </w:pPr>
    </w:p>
    <w:p w:rsidRPr="00A3225F" w:rsidR="00767A2E" w:rsidP="00A3225F" w:rsidRDefault="00767A2E" w14:paraId="60FCEC76" w14:textId="77777777">
      <w:pPr>
        <w:widowControl/>
        <w:autoSpaceDE/>
        <w:autoSpaceDN/>
        <w:jc w:val="both"/>
        <w:textAlignment w:val="baseline"/>
        <w:rPr>
          <w:rFonts w:ascii="Segoe UI" w:hAnsi="Segoe UI" w:eastAsia="Times New Roman" w:cs="Segoe UI"/>
          <w:b/>
          <w:bCs/>
          <w:sz w:val="18"/>
          <w:szCs w:val="18"/>
          <w:lang w:bidi="ar-SA"/>
        </w:rPr>
      </w:pPr>
      <w:r w:rsidRPr="00A3225F">
        <w:rPr>
          <w:rFonts w:eastAsia="Times New Roman"/>
          <w:b/>
          <w:bCs/>
          <w:sz w:val="32"/>
          <w:szCs w:val="32"/>
          <w:lang w:bidi="ar-SA"/>
        </w:rPr>
        <w:t>E-Safety Policy </w:t>
      </w:r>
    </w:p>
    <w:p w:rsidRPr="00767A2E" w:rsidR="00767A2E" w:rsidP="00A3225F" w:rsidRDefault="00767A2E" w14:paraId="6E7BEAA2"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59CBB3E6"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City College Limited </w:t>
      </w:r>
    </w:p>
    <w:p w:rsidRPr="00767A2E" w:rsidR="00767A2E" w:rsidP="00A3225F" w:rsidRDefault="00767A2E" w14:paraId="63E4A9CD"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678940A8"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69 Steward Street </w:t>
      </w:r>
    </w:p>
    <w:p w:rsidRPr="00767A2E" w:rsidR="00767A2E" w:rsidP="00A3225F" w:rsidRDefault="00767A2E" w14:paraId="49451950"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Birmingham </w:t>
      </w:r>
    </w:p>
    <w:p w:rsidRPr="00767A2E" w:rsidR="00767A2E" w:rsidP="00A3225F" w:rsidRDefault="00767A2E" w14:paraId="1F88FA6C"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B18 7AF </w:t>
      </w:r>
    </w:p>
    <w:p w:rsidRPr="00767A2E" w:rsidR="00767A2E" w:rsidP="00A3225F" w:rsidRDefault="00767A2E" w14:paraId="4F6584BE"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50"/>
        <w:gridCol w:w="2250"/>
      </w:tblGrid>
      <w:tr w:rsidRPr="00767A2E" w:rsidR="00767A2E" w:rsidTr="00767A2E" w14:paraId="473D8800" w14:textId="77777777">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767A2E" w:rsidR="00767A2E" w:rsidP="00A3225F" w:rsidRDefault="00767A2E" w14:paraId="3D23236E"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Title </w:t>
            </w:r>
          </w:p>
        </w:tc>
        <w:tc>
          <w:tcPr>
            <w:tcW w:w="2250" w:type="dxa"/>
            <w:tcBorders>
              <w:top w:val="single" w:color="auto" w:sz="6" w:space="0"/>
              <w:left w:val="nil"/>
              <w:bottom w:val="single" w:color="auto" w:sz="6" w:space="0"/>
              <w:right w:val="single" w:color="auto" w:sz="6" w:space="0"/>
            </w:tcBorders>
            <w:shd w:val="clear" w:color="auto" w:fill="auto"/>
            <w:hideMark/>
          </w:tcPr>
          <w:p w:rsidRPr="00767A2E" w:rsidR="00767A2E" w:rsidP="00A3225F" w:rsidRDefault="00767A2E" w14:paraId="2AF04867" w14:textId="77777777">
            <w:pPr>
              <w:widowControl/>
              <w:autoSpaceDE/>
              <w:autoSpaceDN/>
              <w:jc w:val="both"/>
              <w:textAlignment w:val="baseline"/>
              <w:rPr>
                <w:rFonts w:ascii="Times New Roman" w:hAnsi="Times New Roman" w:eastAsia="Times New Roman" w:cs="Times New Roman"/>
                <w:sz w:val="24"/>
                <w:szCs w:val="24"/>
                <w:lang w:bidi="ar-SA"/>
              </w:rPr>
            </w:pPr>
            <w:r>
              <w:rPr>
                <w:rFonts w:eastAsia="Times New Roman"/>
                <w:lang w:bidi="ar-SA"/>
              </w:rPr>
              <w:t>E-Safety</w:t>
            </w:r>
            <w:r w:rsidRPr="00767A2E">
              <w:rPr>
                <w:rFonts w:eastAsia="Times New Roman"/>
                <w:lang w:bidi="ar-SA"/>
              </w:rPr>
              <w:t xml:space="preserve"> Policy </w:t>
            </w:r>
          </w:p>
        </w:tc>
        <w:tc>
          <w:tcPr>
            <w:tcW w:w="2250" w:type="dxa"/>
            <w:tcBorders>
              <w:top w:val="single" w:color="auto" w:sz="6" w:space="0"/>
              <w:left w:val="nil"/>
              <w:bottom w:val="single" w:color="auto" w:sz="6" w:space="0"/>
              <w:right w:val="single" w:color="auto" w:sz="6" w:space="0"/>
            </w:tcBorders>
            <w:shd w:val="clear" w:color="auto" w:fill="auto"/>
            <w:hideMark/>
          </w:tcPr>
          <w:p w:rsidRPr="00767A2E" w:rsidR="00767A2E" w:rsidP="00A3225F" w:rsidRDefault="00767A2E" w14:paraId="26DE3A65"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Department </w:t>
            </w:r>
          </w:p>
        </w:tc>
        <w:tc>
          <w:tcPr>
            <w:tcW w:w="2250" w:type="dxa"/>
            <w:tcBorders>
              <w:top w:val="single" w:color="auto" w:sz="6" w:space="0"/>
              <w:left w:val="nil"/>
              <w:bottom w:val="single" w:color="auto" w:sz="6" w:space="0"/>
              <w:right w:val="single" w:color="auto" w:sz="6" w:space="0"/>
            </w:tcBorders>
            <w:shd w:val="clear" w:color="auto" w:fill="auto"/>
            <w:hideMark/>
          </w:tcPr>
          <w:p w:rsidRPr="00767A2E" w:rsidR="00767A2E" w:rsidP="00A3225F" w:rsidRDefault="00767A2E" w14:paraId="3EDE3866"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Quality </w:t>
            </w:r>
          </w:p>
        </w:tc>
      </w:tr>
      <w:tr w:rsidRPr="00767A2E" w:rsidR="00767A2E" w:rsidTr="00767A2E" w14:paraId="288CC41F" w14:textId="77777777">
        <w:tc>
          <w:tcPr>
            <w:tcW w:w="2250" w:type="dxa"/>
            <w:tcBorders>
              <w:top w:val="nil"/>
              <w:left w:val="single" w:color="auto" w:sz="6" w:space="0"/>
              <w:bottom w:val="single" w:color="auto" w:sz="6" w:space="0"/>
              <w:right w:val="single" w:color="auto" w:sz="6" w:space="0"/>
            </w:tcBorders>
            <w:shd w:val="clear" w:color="auto" w:fill="auto"/>
            <w:hideMark/>
          </w:tcPr>
          <w:p w:rsidRPr="00767A2E" w:rsidR="00767A2E" w:rsidP="00A3225F" w:rsidRDefault="00767A2E" w14:paraId="75F164CD"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Location </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767A2E" w14:paraId="5CFD84E6" w14:textId="77777777">
            <w:pPr>
              <w:widowControl/>
              <w:autoSpaceDE/>
              <w:autoSpaceDN/>
              <w:jc w:val="both"/>
              <w:textAlignment w:val="baseline"/>
              <w:rPr>
                <w:rFonts w:ascii="Times New Roman" w:hAnsi="Times New Roman" w:eastAsia="Times New Roman" w:cs="Times New Roman"/>
                <w:sz w:val="24"/>
                <w:szCs w:val="24"/>
                <w:lang w:bidi="ar-SA"/>
              </w:rPr>
            </w:pPr>
            <w:proofErr w:type="spellStart"/>
            <w:r w:rsidRPr="00767A2E">
              <w:rPr>
                <w:rFonts w:eastAsia="Times New Roman"/>
                <w:lang w:bidi="ar-SA"/>
              </w:rPr>
              <w:t>Sharepoint</w:t>
            </w:r>
            <w:proofErr w:type="spellEnd"/>
            <w:r w:rsidRPr="00767A2E">
              <w:rPr>
                <w:rFonts w:eastAsia="Times New Roman"/>
                <w:lang w:bidi="ar-SA"/>
              </w:rPr>
              <w:t> </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767A2E" w14:paraId="38B52F32"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Author </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767A2E" w14:paraId="43E30559"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PWA </w:t>
            </w:r>
          </w:p>
        </w:tc>
      </w:tr>
      <w:tr w:rsidRPr="00767A2E" w:rsidR="00767A2E" w:rsidTr="00767A2E" w14:paraId="1ABDE5DA" w14:textId="77777777">
        <w:tc>
          <w:tcPr>
            <w:tcW w:w="2250" w:type="dxa"/>
            <w:tcBorders>
              <w:top w:val="nil"/>
              <w:left w:val="single" w:color="auto" w:sz="6" w:space="0"/>
              <w:bottom w:val="single" w:color="auto" w:sz="6" w:space="0"/>
              <w:right w:val="single" w:color="auto" w:sz="6" w:space="0"/>
            </w:tcBorders>
            <w:shd w:val="clear" w:color="auto" w:fill="auto"/>
            <w:hideMark/>
          </w:tcPr>
          <w:p w:rsidRPr="00767A2E" w:rsidR="00767A2E" w:rsidP="00A3225F" w:rsidRDefault="00767A2E" w14:paraId="6FBEDDF7"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Approved by SLT </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DA0946" w14:paraId="09AF38FC" w14:textId="05D819D1">
            <w:pPr>
              <w:widowControl/>
              <w:autoSpaceDE/>
              <w:autoSpaceDN/>
              <w:jc w:val="both"/>
              <w:textAlignment w:val="baseline"/>
              <w:rPr>
                <w:rFonts w:ascii="Times New Roman" w:hAnsi="Times New Roman" w:eastAsia="Times New Roman" w:cs="Times New Roman"/>
                <w:sz w:val="24"/>
                <w:szCs w:val="24"/>
                <w:lang w:bidi="ar-SA"/>
              </w:rPr>
            </w:pPr>
            <w:r>
              <w:rPr>
                <w:rFonts w:eastAsia="Times New Roman"/>
                <w:lang w:bidi="ar-SA"/>
              </w:rPr>
              <w:t>Yes</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767A2E" w14:paraId="48BA9169"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Date </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DA0946" w14:paraId="15AA318D" w14:textId="225BA31D">
            <w:pPr>
              <w:widowControl/>
              <w:autoSpaceDE/>
              <w:autoSpaceDN/>
              <w:jc w:val="both"/>
              <w:textAlignment w:val="baseline"/>
              <w:rPr>
                <w:rFonts w:ascii="Times New Roman" w:hAnsi="Times New Roman" w:eastAsia="Times New Roman" w:cs="Times New Roman"/>
                <w:sz w:val="24"/>
                <w:szCs w:val="24"/>
                <w:lang w:bidi="ar-SA"/>
              </w:rPr>
            </w:pPr>
            <w:r>
              <w:rPr>
                <w:rFonts w:eastAsia="Times New Roman"/>
                <w:lang w:bidi="ar-SA"/>
              </w:rPr>
              <w:t>May 15</w:t>
            </w:r>
            <w:r w:rsidRPr="00C9117B">
              <w:rPr>
                <w:rFonts w:eastAsia="Times New Roman"/>
                <w:vertAlign w:val="superscript"/>
                <w:lang w:bidi="ar-SA"/>
              </w:rPr>
              <w:t>th</w:t>
            </w:r>
            <w:r>
              <w:rPr>
                <w:rFonts w:eastAsia="Times New Roman"/>
                <w:lang w:bidi="ar-SA"/>
              </w:rPr>
              <w:t xml:space="preserve"> 2020</w:t>
            </w:r>
          </w:p>
        </w:tc>
      </w:tr>
      <w:tr w:rsidRPr="00767A2E" w:rsidR="00767A2E" w:rsidTr="00767A2E" w14:paraId="4C56E4DD" w14:textId="77777777">
        <w:tc>
          <w:tcPr>
            <w:tcW w:w="2250" w:type="dxa"/>
            <w:tcBorders>
              <w:top w:val="nil"/>
              <w:left w:val="single" w:color="auto" w:sz="6" w:space="0"/>
              <w:bottom w:val="single" w:color="auto" w:sz="6" w:space="0"/>
              <w:right w:val="single" w:color="auto" w:sz="6" w:space="0"/>
            </w:tcBorders>
            <w:shd w:val="clear" w:color="auto" w:fill="auto"/>
            <w:hideMark/>
          </w:tcPr>
          <w:p w:rsidRPr="00767A2E" w:rsidR="00767A2E" w:rsidP="00A3225F" w:rsidRDefault="00767A2E" w14:paraId="263F5442"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Last Review </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4C7372" w14:paraId="2866E693" w14:textId="0E4B8EB7">
            <w:pPr>
              <w:widowControl/>
              <w:autoSpaceDE/>
              <w:autoSpaceDN/>
              <w:jc w:val="both"/>
              <w:textAlignment w:val="baseline"/>
              <w:rPr>
                <w:rFonts w:ascii="Times New Roman" w:hAnsi="Times New Roman" w:eastAsia="Times New Roman" w:cs="Times New Roman"/>
                <w:sz w:val="24"/>
                <w:szCs w:val="24"/>
                <w:lang w:bidi="ar-SA"/>
              </w:rPr>
            </w:pPr>
            <w:r>
              <w:rPr>
                <w:rFonts w:eastAsia="Times New Roman"/>
                <w:sz w:val="24"/>
                <w:szCs w:val="24"/>
                <w:lang w:bidi="ar-SA"/>
              </w:rPr>
              <w:t>January 2021</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767A2E" w14:paraId="4F4984A6"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Next Review </w:t>
            </w:r>
          </w:p>
        </w:tc>
        <w:tc>
          <w:tcPr>
            <w:tcW w:w="2250" w:type="dxa"/>
            <w:tcBorders>
              <w:top w:val="nil"/>
              <w:left w:val="nil"/>
              <w:bottom w:val="single" w:color="auto" w:sz="6" w:space="0"/>
              <w:right w:val="single" w:color="auto" w:sz="6" w:space="0"/>
            </w:tcBorders>
            <w:shd w:val="clear" w:color="auto" w:fill="auto"/>
            <w:hideMark/>
          </w:tcPr>
          <w:p w:rsidRPr="00767A2E" w:rsidR="00767A2E" w:rsidP="00A3225F" w:rsidRDefault="004C7372" w14:paraId="3D63F5EB" w14:textId="6EF5D31D">
            <w:pPr>
              <w:widowControl/>
              <w:autoSpaceDE/>
              <w:autoSpaceDN/>
              <w:jc w:val="both"/>
              <w:textAlignment w:val="baseline"/>
              <w:rPr>
                <w:rFonts w:ascii="Times New Roman" w:hAnsi="Times New Roman" w:eastAsia="Times New Roman" w:cs="Times New Roman"/>
                <w:sz w:val="24"/>
                <w:szCs w:val="24"/>
                <w:lang w:bidi="ar-SA"/>
              </w:rPr>
            </w:pPr>
            <w:r>
              <w:rPr>
                <w:rFonts w:eastAsia="Times New Roman"/>
                <w:sz w:val="24"/>
                <w:szCs w:val="24"/>
                <w:lang w:bidi="ar-SA"/>
              </w:rPr>
              <w:t>January 2022</w:t>
            </w:r>
          </w:p>
        </w:tc>
      </w:tr>
      <w:tr w:rsidRPr="00767A2E" w:rsidR="00767A2E" w:rsidTr="004C7372" w14:paraId="47CB88ED" w14:textId="77777777">
        <w:tc>
          <w:tcPr>
            <w:tcW w:w="2250" w:type="dxa"/>
            <w:tcBorders>
              <w:top w:val="nil"/>
              <w:left w:val="single" w:color="auto" w:sz="6" w:space="0"/>
              <w:bottom w:val="single" w:color="auto" w:sz="4" w:space="0"/>
              <w:right w:val="single" w:color="auto" w:sz="6" w:space="0"/>
            </w:tcBorders>
            <w:shd w:val="clear" w:color="auto" w:fill="auto"/>
            <w:hideMark/>
          </w:tcPr>
          <w:p w:rsidRPr="00767A2E" w:rsidR="00767A2E" w:rsidP="00A3225F" w:rsidRDefault="00767A2E" w14:paraId="7104C1F1"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Version </w:t>
            </w:r>
          </w:p>
        </w:tc>
        <w:tc>
          <w:tcPr>
            <w:tcW w:w="2250" w:type="dxa"/>
            <w:tcBorders>
              <w:top w:val="nil"/>
              <w:left w:val="nil"/>
              <w:bottom w:val="single" w:color="auto" w:sz="4" w:space="0"/>
              <w:right w:val="single" w:color="auto" w:sz="6" w:space="0"/>
            </w:tcBorders>
            <w:shd w:val="clear" w:color="auto" w:fill="auto"/>
            <w:hideMark/>
          </w:tcPr>
          <w:p w:rsidRPr="00767A2E" w:rsidR="00767A2E" w:rsidP="00A3225F" w:rsidRDefault="00767A2E" w14:paraId="17B8312F"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Author </w:t>
            </w:r>
          </w:p>
        </w:tc>
        <w:tc>
          <w:tcPr>
            <w:tcW w:w="2250" w:type="dxa"/>
            <w:tcBorders>
              <w:top w:val="nil"/>
              <w:left w:val="nil"/>
              <w:bottom w:val="single" w:color="auto" w:sz="4" w:space="0"/>
              <w:right w:val="single" w:color="auto" w:sz="6" w:space="0"/>
            </w:tcBorders>
            <w:shd w:val="clear" w:color="auto" w:fill="auto"/>
            <w:hideMark/>
          </w:tcPr>
          <w:p w:rsidRPr="00767A2E" w:rsidR="00767A2E" w:rsidP="00A3225F" w:rsidRDefault="00767A2E" w14:paraId="0817E397"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Issue date </w:t>
            </w:r>
          </w:p>
        </w:tc>
        <w:tc>
          <w:tcPr>
            <w:tcW w:w="2250" w:type="dxa"/>
            <w:tcBorders>
              <w:top w:val="nil"/>
              <w:left w:val="nil"/>
              <w:bottom w:val="single" w:color="auto" w:sz="4" w:space="0"/>
              <w:right w:val="single" w:color="auto" w:sz="6" w:space="0"/>
            </w:tcBorders>
            <w:shd w:val="clear" w:color="auto" w:fill="auto"/>
            <w:hideMark/>
          </w:tcPr>
          <w:p w:rsidRPr="00767A2E" w:rsidR="00767A2E" w:rsidP="00A3225F" w:rsidRDefault="00767A2E" w14:paraId="592D8953"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Summery </w:t>
            </w:r>
          </w:p>
        </w:tc>
      </w:tr>
      <w:tr w:rsidRPr="00767A2E" w:rsidR="00767A2E" w:rsidTr="004C7372" w14:paraId="0DE4A7E3" w14:textId="77777777">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767A2E" w:rsidR="00767A2E" w:rsidP="00A3225F" w:rsidRDefault="00767A2E" w14:paraId="1E63B712"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V.</w:t>
            </w:r>
            <w:r>
              <w:rPr>
                <w:rFonts w:eastAsia="Times New Roman"/>
                <w:lang w:bidi="ar-SA"/>
              </w:rPr>
              <w:t>1</w:t>
            </w:r>
            <w:r w:rsidRPr="00767A2E">
              <w:rPr>
                <w:rFonts w:eastAsia="Times New Roman"/>
                <w:lang w:bidi="ar-SA"/>
              </w:rPr>
              <w:t> </w:t>
            </w:r>
          </w:p>
        </w:tc>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767A2E" w:rsidR="00767A2E" w:rsidP="00A3225F" w:rsidRDefault="00767A2E" w14:paraId="5C96E8D8"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PWA </w:t>
            </w:r>
          </w:p>
        </w:tc>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767A2E" w:rsidR="00767A2E" w:rsidP="00A3225F" w:rsidRDefault="00767A2E" w14:paraId="5466CA6E" w14:textId="77777777">
            <w:pPr>
              <w:widowControl/>
              <w:autoSpaceDE/>
              <w:autoSpaceDN/>
              <w:jc w:val="both"/>
              <w:textAlignment w:val="baseline"/>
              <w:rPr>
                <w:rFonts w:ascii="Times New Roman" w:hAnsi="Times New Roman" w:eastAsia="Times New Roman" w:cs="Times New Roman"/>
                <w:sz w:val="24"/>
                <w:szCs w:val="24"/>
                <w:lang w:bidi="ar-SA"/>
              </w:rPr>
            </w:pPr>
            <w:r w:rsidRPr="00767A2E">
              <w:rPr>
                <w:rFonts w:eastAsia="Times New Roman"/>
                <w:lang w:bidi="ar-SA"/>
              </w:rPr>
              <w:t>May 2020 </w:t>
            </w:r>
          </w:p>
        </w:tc>
        <w:tc>
          <w:tcPr>
            <w:tcW w:w="2250" w:type="dxa"/>
            <w:tcBorders>
              <w:top w:val="single" w:color="auto" w:sz="4" w:space="0"/>
              <w:left w:val="single" w:color="auto" w:sz="4" w:space="0"/>
              <w:bottom w:val="single" w:color="auto" w:sz="4" w:space="0"/>
              <w:right w:val="single" w:color="auto" w:sz="4" w:space="0"/>
            </w:tcBorders>
            <w:shd w:val="clear" w:color="auto" w:fill="auto"/>
            <w:hideMark/>
          </w:tcPr>
          <w:p w:rsidRPr="00767A2E" w:rsidR="00767A2E" w:rsidP="00A3225F" w:rsidRDefault="00767A2E" w14:paraId="3BC441BF" w14:textId="77777777">
            <w:pPr>
              <w:widowControl/>
              <w:autoSpaceDE/>
              <w:autoSpaceDN/>
              <w:jc w:val="both"/>
              <w:textAlignment w:val="baseline"/>
              <w:rPr>
                <w:rFonts w:ascii="Times New Roman" w:hAnsi="Times New Roman" w:eastAsia="Times New Roman" w:cs="Times New Roman"/>
                <w:sz w:val="24"/>
                <w:szCs w:val="24"/>
                <w:lang w:bidi="ar-SA"/>
              </w:rPr>
            </w:pPr>
            <w:r>
              <w:rPr>
                <w:rFonts w:eastAsia="Times New Roman"/>
                <w:lang w:bidi="ar-SA"/>
              </w:rPr>
              <w:t>First draft</w:t>
            </w:r>
            <w:r w:rsidRPr="00767A2E">
              <w:rPr>
                <w:rFonts w:eastAsia="Times New Roman"/>
                <w:lang w:bidi="ar-SA"/>
              </w:rPr>
              <w:t> </w:t>
            </w:r>
          </w:p>
        </w:tc>
      </w:tr>
      <w:tr w:rsidRPr="00767A2E" w:rsidR="004C7372" w:rsidTr="004C7372" w14:paraId="43B7652D" w14:textId="77777777">
        <w:tc>
          <w:tcPr>
            <w:tcW w:w="2250" w:type="dxa"/>
            <w:tcBorders>
              <w:top w:val="single" w:color="auto" w:sz="4" w:space="0"/>
              <w:left w:val="single" w:color="auto" w:sz="4" w:space="0"/>
              <w:bottom w:val="single" w:color="auto" w:sz="4" w:space="0"/>
              <w:right w:val="single" w:color="auto" w:sz="4" w:space="0"/>
            </w:tcBorders>
            <w:shd w:val="clear" w:color="auto" w:fill="auto"/>
          </w:tcPr>
          <w:p w:rsidRPr="00767A2E" w:rsidR="004C7372" w:rsidP="00A3225F" w:rsidRDefault="004C7372" w14:paraId="08CE7775" w14:textId="1F1E3967">
            <w:pPr>
              <w:widowControl/>
              <w:autoSpaceDE/>
              <w:autoSpaceDN/>
              <w:jc w:val="both"/>
              <w:textAlignment w:val="baseline"/>
              <w:rPr>
                <w:rFonts w:eastAsia="Times New Roman"/>
                <w:lang w:bidi="ar-SA"/>
              </w:rPr>
            </w:pPr>
            <w:r>
              <w:rPr>
                <w:rFonts w:eastAsia="Times New Roman"/>
                <w:lang w:bidi="ar-SA"/>
              </w:rPr>
              <w:t>V.2</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767A2E" w:rsidR="004C7372" w:rsidP="00A3225F" w:rsidRDefault="004C7372" w14:paraId="73C97C72" w14:textId="16E870DE">
            <w:pPr>
              <w:widowControl/>
              <w:autoSpaceDE/>
              <w:autoSpaceDN/>
              <w:jc w:val="both"/>
              <w:textAlignment w:val="baseline"/>
              <w:rPr>
                <w:rFonts w:eastAsia="Times New Roman"/>
                <w:lang w:bidi="ar-SA"/>
              </w:rPr>
            </w:pPr>
            <w:r>
              <w:rPr>
                <w:rFonts w:eastAsia="Times New Roman"/>
                <w:lang w:bidi="ar-SA"/>
              </w:rPr>
              <w:t>PWA</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767A2E" w:rsidR="004C7372" w:rsidP="00A3225F" w:rsidRDefault="004C7372" w14:paraId="13B8236B" w14:textId="4BC2F35E">
            <w:pPr>
              <w:widowControl/>
              <w:autoSpaceDE/>
              <w:autoSpaceDN/>
              <w:jc w:val="both"/>
              <w:textAlignment w:val="baseline"/>
              <w:rPr>
                <w:rFonts w:eastAsia="Times New Roman"/>
                <w:lang w:bidi="ar-SA"/>
              </w:rPr>
            </w:pPr>
            <w:r>
              <w:rPr>
                <w:rFonts w:eastAsia="Times New Roman"/>
                <w:lang w:bidi="ar-SA"/>
              </w:rPr>
              <w:t>January 2021</w:t>
            </w:r>
          </w:p>
        </w:tc>
        <w:tc>
          <w:tcPr>
            <w:tcW w:w="2250" w:type="dxa"/>
            <w:tcBorders>
              <w:top w:val="single" w:color="auto" w:sz="4" w:space="0"/>
              <w:left w:val="single" w:color="auto" w:sz="4" w:space="0"/>
              <w:bottom w:val="single" w:color="auto" w:sz="4" w:space="0"/>
              <w:right w:val="single" w:color="auto" w:sz="4" w:space="0"/>
            </w:tcBorders>
            <w:shd w:val="clear" w:color="auto" w:fill="auto"/>
          </w:tcPr>
          <w:p w:rsidR="004C7372" w:rsidP="00A3225F" w:rsidRDefault="004C7372" w14:paraId="1A33790B" w14:textId="19799272">
            <w:pPr>
              <w:widowControl/>
              <w:autoSpaceDE/>
              <w:autoSpaceDN/>
              <w:jc w:val="both"/>
              <w:textAlignment w:val="baseline"/>
              <w:rPr>
                <w:rFonts w:eastAsia="Times New Roman"/>
                <w:lang w:bidi="ar-SA"/>
              </w:rPr>
            </w:pPr>
            <w:r>
              <w:rPr>
                <w:rFonts w:eastAsia="Times New Roman"/>
                <w:lang w:bidi="ar-SA"/>
              </w:rPr>
              <w:t>Review</w:t>
            </w:r>
          </w:p>
        </w:tc>
      </w:tr>
    </w:tbl>
    <w:p w:rsidRPr="00767A2E" w:rsidR="00767A2E" w:rsidP="00A3225F" w:rsidRDefault="00767A2E" w14:paraId="01512BE8"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0DA70637"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46624170"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4B8484D5"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BE4CD3" w:rsidR="00A3225F" w:rsidP="00A3225F" w:rsidRDefault="00A3225F" w14:paraId="39482075" w14:textId="77777777">
      <w:pPr>
        <w:jc w:val="both"/>
        <w:rPr>
          <w:rFonts w:asciiTheme="minorHAnsi" w:hAnsiTheme="minorHAnsi" w:cstheme="minorHAnsi"/>
          <w:b/>
          <w:bCs/>
        </w:rPr>
      </w:pPr>
      <w:r w:rsidRPr="00BE4CD3">
        <w:rPr>
          <w:rFonts w:asciiTheme="minorHAnsi" w:hAnsiTheme="minorHAnsi" w:cstheme="minorHAnsi"/>
          <w:b/>
          <w:bCs/>
        </w:rPr>
        <w:t>Key Person(s)</w:t>
      </w:r>
    </w:p>
    <w:p w:rsidRPr="00BE4CD3" w:rsidR="00A3225F" w:rsidP="00A3225F" w:rsidRDefault="00A3225F" w14:paraId="1F11FA41" w14:textId="77777777">
      <w:pPr>
        <w:jc w:val="both"/>
        <w:rPr>
          <w:rFonts w:asciiTheme="minorHAnsi" w:hAnsiTheme="minorHAnsi" w:cstheme="minorHAnsi"/>
          <w:b/>
          <w:bCs/>
        </w:rPr>
      </w:pPr>
    </w:p>
    <w:p w:rsidRPr="00BE4CD3" w:rsidR="00A3225F" w:rsidP="00A3225F" w:rsidRDefault="00A3225F" w14:paraId="0FBA499C" w14:textId="77777777">
      <w:pPr>
        <w:jc w:val="both"/>
        <w:rPr>
          <w:rFonts w:asciiTheme="minorHAnsi" w:hAnsiTheme="minorHAnsi" w:cstheme="minorHAnsi"/>
          <w:b/>
          <w:bCs/>
        </w:rPr>
      </w:pPr>
      <w:r w:rsidRPr="00BE4CD3">
        <w:rPr>
          <w:rFonts w:asciiTheme="minorHAnsi" w:hAnsiTheme="minorHAnsi" w:cstheme="minorHAnsi"/>
          <w:b/>
          <w:bCs/>
        </w:rPr>
        <w:t>Managing Director</w:t>
      </w:r>
    </w:p>
    <w:p w:rsidRPr="00BE4CD3" w:rsidR="00A3225F" w:rsidP="00A3225F" w:rsidRDefault="00A3225F" w14:paraId="78A6AFC6" w14:textId="77777777">
      <w:pPr>
        <w:jc w:val="both"/>
        <w:rPr>
          <w:rFonts w:asciiTheme="minorHAnsi" w:hAnsiTheme="minorHAnsi" w:cstheme="minorHAnsi"/>
          <w:b/>
          <w:bCs/>
        </w:rPr>
      </w:pPr>
      <w:r w:rsidRPr="00BE4CD3">
        <w:rPr>
          <w:rFonts w:asciiTheme="minorHAnsi" w:hAnsiTheme="minorHAnsi" w:cstheme="minorHAnsi"/>
          <w:b/>
          <w:bCs/>
        </w:rPr>
        <w:t>Associate Director for Quality and Partnerships</w:t>
      </w:r>
    </w:p>
    <w:p w:rsidRPr="00BE4CD3" w:rsidR="00A3225F" w:rsidP="00A3225F" w:rsidRDefault="00A3225F" w14:paraId="2DB2316C" w14:textId="77777777">
      <w:pPr>
        <w:jc w:val="both"/>
        <w:rPr>
          <w:rFonts w:asciiTheme="minorHAnsi" w:hAnsiTheme="minorHAnsi" w:cstheme="minorHAnsi"/>
          <w:b/>
          <w:bCs/>
        </w:rPr>
      </w:pPr>
      <w:r w:rsidRPr="1B7B285D" w:rsidR="00A3225F">
        <w:rPr>
          <w:rFonts w:ascii="Calibri" w:hAnsi="Calibri" w:cs="Calibri" w:asciiTheme="minorAscii" w:hAnsiTheme="minorAscii" w:cstheme="minorAscii"/>
          <w:b w:val="1"/>
          <w:bCs w:val="1"/>
        </w:rPr>
        <w:t xml:space="preserve">Higher Education Manager </w:t>
      </w:r>
    </w:p>
    <w:p w:rsidRPr="00767A2E" w:rsidR="00767A2E" w:rsidP="1B7B285D" w:rsidRDefault="00A3225F" w14:paraId="4EBFD559" w14:textId="5985A6E3">
      <w:pPr>
        <w:widowControl/>
        <w:autoSpaceDE/>
        <w:autoSpaceDN/>
        <w:spacing w:after="160" w:line="259" w:lineRule="auto"/>
        <w:jc w:val="both"/>
        <w:textAlignment w:val="baseline"/>
      </w:pPr>
      <w:r w:rsidRPr="1B7B285D" w:rsidR="2A24B865">
        <w:rPr>
          <w:rFonts w:ascii="Calibri" w:hAnsi="Calibri" w:eastAsia="Calibri" w:cs="Calibri"/>
          <w:b w:val="1"/>
          <w:bCs w:val="1"/>
          <w:i w:val="0"/>
          <w:iCs w:val="0"/>
          <w:noProof w:val="0"/>
          <w:color w:val="000000" w:themeColor="text1" w:themeTint="FF" w:themeShade="FF"/>
          <w:sz w:val="22"/>
          <w:szCs w:val="22"/>
          <w:lang w:val="en-GB"/>
        </w:rPr>
        <w:t>Chief of Staff</w:t>
      </w:r>
      <w:r w:rsidRPr="1B7B285D" w:rsidR="2A24B865">
        <w:rPr>
          <w:rFonts w:eastAsia="Times New Roman"/>
          <w:lang w:bidi="ar-SA"/>
        </w:rPr>
        <w:t xml:space="preserve"> </w:t>
      </w:r>
    </w:p>
    <w:p w:rsidRPr="00767A2E" w:rsidR="00767A2E" w:rsidP="00A3225F" w:rsidRDefault="00A3225F" w14:paraId="4ECEB114" w14:textId="5787F0BB">
      <w:pPr>
        <w:widowControl/>
        <w:autoSpaceDE/>
        <w:autoSpaceDN/>
        <w:jc w:val="both"/>
        <w:textAlignment w:val="baseline"/>
        <w:rPr>
          <w:rFonts w:ascii="Segoe UI" w:hAnsi="Segoe UI" w:eastAsia="Times New Roman" w:cs="Segoe UI"/>
          <w:sz w:val="18"/>
          <w:szCs w:val="18"/>
          <w:lang w:bidi="ar-SA"/>
        </w:rPr>
      </w:pPr>
      <w:r w:rsidRPr="1B7B285D" w:rsidR="00767A2E">
        <w:rPr>
          <w:rFonts w:eastAsia="Times New Roman"/>
          <w:lang w:bidi="ar-SA"/>
        </w:rPr>
        <w:t> </w:t>
      </w:r>
    </w:p>
    <w:p w:rsidRPr="00767A2E" w:rsidR="00767A2E" w:rsidP="00A3225F" w:rsidRDefault="00767A2E" w14:paraId="0D8BF348"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5EDB29A5"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4474F8A0"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5E6F60B5"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1DF8BA61"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p>
    <w:p w:rsidRPr="00767A2E" w:rsidR="00767A2E" w:rsidP="00A3225F" w:rsidRDefault="00767A2E" w14:paraId="63657B36" w14:textId="77777777">
      <w:pPr>
        <w:widowControl/>
        <w:autoSpaceDE/>
        <w:autoSpaceDN/>
        <w:jc w:val="both"/>
        <w:textAlignment w:val="baseline"/>
        <w:rPr>
          <w:rFonts w:ascii="Segoe UI" w:hAnsi="Segoe UI" w:eastAsia="Times New Roman" w:cs="Segoe UI"/>
          <w:sz w:val="18"/>
          <w:szCs w:val="18"/>
          <w:lang w:bidi="ar-SA"/>
        </w:rPr>
      </w:pPr>
      <w:r w:rsidRPr="00767A2E">
        <w:rPr>
          <w:rFonts w:eastAsia="Times New Roman"/>
          <w:lang w:bidi="ar-SA"/>
        </w:rPr>
        <w:t> </w:t>
      </w:r>
      <w:r w:rsidRPr="00767A2E">
        <w:rPr>
          <w:rFonts w:eastAsia="Times New Roman"/>
          <w:lang w:bidi="ar-SA"/>
        </w:rPr>
        <w:t> </w:t>
      </w:r>
    </w:p>
    <w:p w:rsidR="00E23E72" w:rsidP="00A3225F" w:rsidRDefault="00E23E72" w14:paraId="4B94D5A5" w14:textId="77777777">
      <w:pPr>
        <w:spacing w:line="1018" w:lineRule="exact"/>
        <w:jc w:val="both"/>
        <w:rPr>
          <w:rFonts w:ascii="Calibri Light"/>
          <w:sz w:val="88"/>
        </w:rPr>
        <w:sectPr w:rsidR="00E23E72">
          <w:type w:val="continuous"/>
          <w:pgSz w:w="11910" w:h="16840" w:orient="portrait"/>
          <w:pgMar w:top="680" w:right="700" w:bottom="280" w:left="1340" w:header="720" w:footer="720" w:gutter="0"/>
          <w:cols w:space="720"/>
        </w:sectPr>
      </w:pPr>
    </w:p>
    <w:p w:rsidRPr="00767A2E" w:rsidR="00E23E72" w:rsidP="004C7372" w:rsidRDefault="00767A2E" w14:paraId="7138F200" w14:textId="77777777">
      <w:pPr>
        <w:pStyle w:val="Heading1"/>
        <w:spacing w:before="59" w:line="243" w:lineRule="exact"/>
        <w:ind w:left="0"/>
        <w:jc w:val="both"/>
        <w:rPr>
          <w:sz w:val="22"/>
          <w:szCs w:val="22"/>
        </w:rPr>
      </w:pPr>
      <w:r w:rsidRPr="00767A2E">
        <w:rPr>
          <w:sz w:val="22"/>
          <w:szCs w:val="22"/>
        </w:rPr>
        <w:lastRenderedPageBreak/>
        <w:t>E-Safety Policy</w:t>
      </w:r>
    </w:p>
    <w:p w:rsidRPr="00767A2E" w:rsidR="00767A2E" w:rsidP="00A3225F" w:rsidRDefault="00767A2E" w14:paraId="45FB0818" w14:textId="77777777">
      <w:pPr>
        <w:pStyle w:val="Heading1"/>
        <w:spacing w:before="59" w:line="243" w:lineRule="exact"/>
        <w:jc w:val="both"/>
        <w:rPr>
          <w:sz w:val="22"/>
          <w:szCs w:val="22"/>
        </w:rPr>
      </w:pPr>
    </w:p>
    <w:p w:rsidRPr="00767A2E" w:rsidR="00767A2E" w:rsidP="004C7372" w:rsidRDefault="00767A2E" w14:paraId="69977487" w14:textId="77777777">
      <w:pPr>
        <w:pStyle w:val="Heading1"/>
        <w:spacing w:before="59" w:line="243" w:lineRule="exact"/>
        <w:ind w:left="0"/>
        <w:jc w:val="both"/>
        <w:rPr>
          <w:sz w:val="22"/>
          <w:szCs w:val="22"/>
        </w:rPr>
      </w:pPr>
      <w:r w:rsidRPr="00767A2E">
        <w:rPr>
          <w:sz w:val="22"/>
          <w:szCs w:val="22"/>
        </w:rPr>
        <w:t>Policy Statement</w:t>
      </w:r>
    </w:p>
    <w:p w:rsidRPr="00767A2E" w:rsidR="00961E33" w:rsidP="00A3225F" w:rsidRDefault="00961E33" w14:paraId="049F31CB" w14:textId="77777777">
      <w:pPr>
        <w:pStyle w:val="Heading1"/>
        <w:spacing w:before="59" w:line="243" w:lineRule="exact"/>
        <w:jc w:val="both"/>
        <w:rPr>
          <w:b w:val="0"/>
          <w:bCs w:val="0"/>
          <w:sz w:val="22"/>
          <w:szCs w:val="22"/>
        </w:rPr>
      </w:pPr>
    </w:p>
    <w:p w:rsidRPr="00767A2E" w:rsidR="00E23E72" w:rsidP="004C7372" w:rsidRDefault="00767A2E" w14:paraId="5F5EAC09" w14:textId="77777777">
      <w:pPr>
        <w:pStyle w:val="BodyText"/>
        <w:ind w:left="0" w:right="889"/>
        <w:jc w:val="both"/>
        <w:rPr>
          <w:sz w:val="22"/>
          <w:szCs w:val="22"/>
        </w:rPr>
      </w:pPr>
      <w:r w:rsidRPr="00767A2E">
        <w:rPr>
          <w:sz w:val="22"/>
          <w:szCs w:val="22"/>
        </w:rPr>
        <w:t>City College</w:t>
      </w:r>
      <w:r w:rsidRPr="00767A2E" w:rsidR="00F90D0F">
        <w:rPr>
          <w:sz w:val="22"/>
          <w:szCs w:val="22"/>
        </w:rPr>
        <w:t xml:space="preserve"> recognises e-safety issues and the potential harm and risks it can pose to </w:t>
      </w:r>
      <w:r w:rsidRPr="00767A2E" w:rsidR="00961E33">
        <w:rPr>
          <w:sz w:val="22"/>
          <w:szCs w:val="22"/>
        </w:rPr>
        <w:t>staff and students</w:t>
      </w:r>
      <w:r w:rsidRPr="00767A2E" w:rsidR="00F90D0F">
        <w:rPr>
          <w:sz w:val="22"/>
          <w:szCs w:val="22"/>
        </w:rPr>
        <w:t xml:space="preserve">. </w:t>
      </w:r>
      <w:r w:rsidRPr="00767A2E">
        <w:rPr>
          <w:sz w:val="22"/>
          <w:szCs w:val="22"/>
        </w:rPr>
        <w:t xml:space="preserve">All staff and students </w:t>
      </w:r>
      <w:r w:rsidRPr="00767A2E" w:rsidR="00F90D0F">
        <w:rPr>
          <w:sz w:val="22"/>
          <w:szCs w:val="22"/>
        </w:rPr>
        <w:t xml:space="preserve">have a duty to understand e-safety issues as part of </w:t>
      </w:r>
      <w:r w:rsidRPr="00767A2E" w:rsidR="00961E33">
        <w:rPr>
          <w:sz w:val="22"/>
          <w:szCs w:val="22"/>
        </w:rPr>
        <w:t>their</w:t>
      </w:r>
      <w:r w:rsidRPr="00767A2E" w:rsidR="00F90D0F">
        <w:rPr>
          <w:sz w:val="22"/>
          <w:szCs w:val="22"/>
        </w:rPr>
        <w:t xml:space="preserve"> wider safeguarding duties</w:t>
      </w:r>
      <w:r w:rsidRPr="00767A2E">
        <w:rPr>
          <w:sz w:val="22"/>
          <w:szCs w:val="22"/>
        </w:rPr>
        <w:t xml:space="preserve"> recognising</w:t>
      </w:r>
      <w:r w:rsidRPr="00767A2E" w:rsidR="00F90D0F">
        <w:rPr>
          <w:sz w:val="22"/>
          <w:szCs w:val="22"/>
        </w:rPr>
        <w:t xml:space="preserve"> their role in </w:t>
      </w:r>
      <w:r w:rsidRPr="00767A2E">
        <w:rPr>
          <w:sz w:val="22"/>
          <w:szCs w:val="22"/>
        </w:rPr>
        <w:t>remaining</w:t>
      </w:r>
      <w:r w:rsidRPr="00767A2E" w:rsidR="00F90D0F">
        <w:rPr>
          <w:sz w:val="22"/>
          <w:szCs w:val="22"/>
        </w:rPr>
        <w:t xml:space="preserve"> safe online</w:t>
      </w:r>
      <w:r w:rsidRPr="00767A2E">
        <w:rPr>
          <w:sz w:val="22"/>
          <w:szCs w:val="22"/>
        </w:rPr>
        <w:t>,</w:t>
      </w:r>
      <w:r w:rsidRPr="00767A2E" w:rsidR="00961E33">
        <w:rPr>
          <w:sz w:val="22"/>
          <w:szCs w:val="22"/>
        </w:rPr>
        <w:t xml:space="preserve"> free from sexual, emotional, pe</w:t>
      </w:r>
      <w:r w:rsidRPr="00767A2E">
        <w:rPr>
          <w:sz w:val="22"/>
          <w:szCs w:val="22"/>
        </w:rPr>
        <w:t>e</w:t>
      </w:r>
      <w:r w:rsidRPr="00767A2E" w:rsidR="00961E33">
        <w:rPr>
          <w:sz w:val="22"/>
          <w:szCs w:val="22"/>
        </w:rPr>
        <w:t>r to peer and financial abuse. T</w:t>
      </w:r>
      <w:r w:rsidRPr="00767A2E" w:rsidR="00F90D0F">
        <w:rPr>
          <w:sz w:val="22"/>
          <w:szCs w:val="22"/>
        </w:rPr>
        <w:t>his</w:t>
      </w:r>
      <w:r w:rsidRPr="00767A2E" w:rsidR="00F90D0F">
        <w:rPr>
          <w:spacing w:val="-4"/>
          <w:sz w:val="22"/>
          <w:szCs w:val="22"/>
        </w:rPr>
        <w:t xml:space="preserve"> </w:t>
      </w:r>
      <w:r w:rsidRPr="00767A2E" w:rsidR="00F90D0F">
        <w:rPr>
          <w:sz w:val="22"/>
          <w:szCs w:val="22"/>
        </w:rPr>
        <w:t>policy</w:t>
      </w:r>
      <w:r w:rsidRPr="00767A2E" w:rsidR="00F90D0F">
        <w:rPr>
          <w:spacing w:val="-1"/>
          <w:sz w:val="22"/>
          <w:szCs w:val="22"/>
        </w:rPr>
        <w:t xml:space="preserve"> </w:t>
      </w:r>
      <w:r w:rsidRPr="00767A2E" w:rsidR="00F90D0F">
        <w:rPr>
          <w:sz w:val="22"/>
          <w:szCs w:val="22"/>
        </w:rPr>
        <w:t>provide</w:t>
      </w:r>
      <w:r w:rsidRPr="00767A2E" w:rsidR="00961E33">
        <w:rPr>
          <w:sz w:val="22"/>
          <w:szCs w:val="22"/>
        </w:rPr>
        <w:t>s</w:t>
      </w:r>
      <w:r w:rsidRPr="00767A2E" w:rsidR="00F90D0F">
        <w:rPr>
          <w:spacing w:val="-3"/>
          <w:sz w:val="22"/>
          <w:szCs w:val="22"/>
        </w:rPr>
        <w:t xml:space="preserve"> </w:t>
      </w:r>
      <w:r w:rsidRPr="00767A2E" w:rsidR="00F90D0F">
        <w:rPr>
          <w:sz w:val="22"/>
          <w:szCs w:val="22"/>
        </w:rPr>
        <w:t>a</w:t>
      </w:r>
      <w:r w:rsidRPr="00767A2E" w:rsidR="00F90D0F">
        <w:rPr>
          <w:spacing w:val="-2"/>
          <w:sz w:val="22"/>
          <w:szCs w:val="22"/>
        </w:rPr>
        <w:t xml:space="preserve"> </w:t>
      </w:r>
      <w:r w:rsidRPr="00767A2E" w:rsidR="00F90D0F">
        <w:rPr>
          <w:sz w:val="22"/>
          <w:szCs w:val="22"/>
        </w:rPr>
        <w:t>framework</w:t>
      </w:r>
      <w:r w:rsidRPr="00767A2E" w:rsidR="00F90D0F">
        <w:rPr>
          <w:spacing w:val="-2"/>
          <w:sz w:val="22"/>
          <w:szCs w:val="22"/>
        </w:rPr>
        <w:t xml:space="preserve"> </w:t>
      </w:r>
      <w:r w:rsidRPr="00767A2E" w:rsidR="00F90D0F">
        <w:rPr>
          <w:sz w:val="22"/>
          <w:szCs w:val="22"/>
        </w:rPr>
        <w:t>for</w:t>
      </w:r>
      <w:r w:rsidRPr="00767A2E" w:rsidR="00F90D0F">
        <w:rPr>
          <w:spacing w:val="-2"/>
          <w:sz w:val="22"/>
          <w:szCs w:val="22"/>
        </w:rPr>
        <w:t xml:space="preserve"> </w:t>
      </w:r>
      <w:r w:rsidRPr="00767A2E" w:rsidR="00961E33">
        <w:rPr>
          <w:sz w:val="22"/>
          <w:szCs w:val="22"/>
        </w:rPr>
        <w:t>staff</w:t>
      </w:r>
      <w:r w:rsidRPr="00767A2E">
        <w:rPr>
          <w:sz w:val="22"/>
          <w:szCs w:val="22"/>
        </w:rPr>
        <w:t xml:space="preserve"> and student</w:t>
      </w:r>
      <w:r w:rsidRPr="00767A2E" w:rsidR="00961E33">
        <w:rPr>
          <w:sz w:val="22"/>
          <w:szCs w:val="22"/>
        </w:rPr>
        <w:t>s</w:t>
      </w:r>
      <w:r w:rsidRPr="00767A2E" w:rsidR="00F90D0F">
        <w:rPr>
          <w:spacing w:val="-3"/>
          <w:sz w:val="22"/>
          <w:szCs w:val="22"/>
        </w:rPr>
        <w:t xml:space="preserve"> </w:t>
      </w:r>
      <w:r w:rsidRPr="00767A2E" w:rsidR="00961E33">
        <w:rPr>
          <w:sz w:val="22"/>
          <w:szCs w:val="22"/>
        </w:rPr>
        <w:t>for</w:t>
      </w:r>
      <w:r w:rsidRPr="00767A2E" w:rsidR="00F90D0F">
        <w:rPr>
          <w:spacing w:val="-2"/>
          <w:sz w:val="22"/>
          <w:szCs w:val="22"/>
        </w:rPr>
        <w:t xml:space="preserve"> </w:t>
      </w:r>
      <w:r w:rsidRPr="00767A2E" w:rsidR="00F90D0F">
        <w:rPr>
          <w:sz w:val="22"/>
          <w:szCs w:val="22"/>
        </w:rPr>
        <w:t>following</w:t>
      </w:r>
      <w:r w:rsidRPr="00767A2E" w:rsidR="00F90D0F">
        <w:rPr>
          <w:spacing w:val="-3"/>
          <w:sz w:val="22"/>
          <w:szCs w:val="22"/>
        </w:rPr>
        <w:t xml:space="preserve"> </w:t>
      </w:r>
      <w:r w:rsidRPr="00767A2E" w:rsidR="00961E33">
        <w:rPr>
          <w:spacing w:val="-3"/>
          <w:sz w:val="22"/>
          <w:szCs w:val="22"/>
        </w:rPr>
        <w:t xml:space="preserve">best practice in regard of the </w:t>
      </w:r>
      <w:r w:rsidRPr="00767A2E" w:rsidR="00F90D0F">
        <w:rPr>
          <w:sz w:val="22"/>
          <w:szCs w:val="22"/>
        </w:rPr>
        <w:t>definition</w:t>
      </w:r>
      <w:r w:rsidRPr="00767A2E" w:rsidR="00F90D0F">
        <w:rPr>
          <w:spacing w:val="-2"/>
          <w:sz w:val="22"/>
          <w:szCs w:val="22"/>
        </w:rPr>
        <w:t xml:space="preserve"> </w:t>
      </w:r>
      <w:r w:rsidRPr="00767A2E" w:rsidR="00F90D0F">
        <w:rPr>
          <w:sz w:val="22"/>
          <w:szCs w:val="22"/>
        </w:rPr>
        <w:t>of</w:t>
      </w:r>
      <w:r w:rsidRPr="00767A2E" w:rsidR="00F90D0F">
        <w:rPr>
          <w:spacing w:val="-4"/>
          <w:sz w:val="22"/>
          <w:szCs w:val="22"/>
        </w:rPr>
        <w:t xml:space="preserve"> </w:t>
      </w:r>
      <w:r w:rsidRPr="00767A2E" w:rsidR="00F90D0F">
        <w:rPr>
          <w:spacing w:val="3"/>
          <w:sz w:val="22"/>
          <w:szCs w:val="22"/>
        </w:rPr>
        <w:t xml:space="preserve">e- </w:t>
      </w:r>
      <w:r w:rsidRPr="00767A2E" w:rsidR="00F90D0F">
        <w:rPr>
          <w:sz w:val="22"/>
          <w:szCs w:val="22"/>
        </w:rPr>
        <w:t>safety</w:t>
      </w:r>
      <w:r w:rsidRPr="00767A2E" w:rsidR="00891420">
        <w:rPr>
          <w:sz w:val="22"/>
          <w:szCs w:val="22"/>
        </w:rPr>
        <w:t>.</w:t>
      </w:r>
    </w:p>
    <w:p w:rsidRPr="00767A2E" w:rsidR="00E23E72" w:rsidP="00A3225F" w:rsidRDefault="00E23E72" w14:paraId="53128261" w14:textId="77777777">
      <w:pPr>
        <w:pStyle w:val="BodyText"/>
        <w:ind w:left="0"/>
        <w:jc w:val="both"/>
        <w:rPr>
          <w:sz w:val="22"/>
          <w:szCs w:val="22"/>
        </w:rPr>
      </w:pPr>
    </w:p>
    <w:p w:rsidRPr="00767A2E" w:rsidR="00E23E72" w:rsidP="004C7372" w:rsidRDefault="00F90D0F" w14:paraId="0F2FE19A" w14:textId="77777777">
      <w:pPr>
        <w:pStyle w:val="BodyText"/>
        <w:ind w:left="0" w:right="710"/>
        <w:jc w:val="both"/>
        <w:rPr>
          <w:sz w:val="22"/>
          <w:szCs w:val="22"/>
        </w:rPr>
      </w:pPr>
      <w:r w:rsidRPr="00767A2E">
        <w:rPr>
          <w:sz w:val="22"/>
          <w:szCs w:val="22"/>
        </w:rPr>
        <w:t xml:space="preserve">The term e-safety is defined for the purposes of this document </w:t>
      </w:r>
      <w:r w:rsidRPr="00767A2E" w:rsidR="00961E33">
        <w:rPr>
          <w:sz w:val="22"/>
          <w:szCs w:val="22"/>
        </w:rPr>
        <w:t>as the safe and responsible use of technology including the use of the internet and other means of communication using electronic media</w:t>
      </w:r>
      <w:r w:rsidRPr="00767A2E" w:rsidR="00E571C6">
        <w:rPr>
          <w:sz w:val="22"/>
          <w:szCs w:val="22"/>
        </w:rPr>
        <w:t xml:space="preserve"> such as</w:t>
      </w:r>
      <w:r w:rsidRPr="00767A2E" w:rsidR="00961E33">
        <w:rPr>
          <w:sz w:val="22"/>
          <w:szCs w:val="22"/>
        </w:rPr>
        <w:t xml:space="preserve"> text messages, gaming devices, email </w:t>
      </w:r>
      <w:r w:rsidRPr="00767A2E" w:rsidR="00E571C6">
        <w:rPr>
          <w:sz w:val="22"/>
          <w:szCs w:val="22"/>
        </w:rPr>
        <w:t>and social media otherwise known as Internet and Digital and Mobile Technologies (IDMTs). The promotion of good e-safety</w:t>
      </w:r>
      <w:r w:rsidRPr="00767A2E" w:rsidR="00961E33">
        <w:rPr>
          <w:sz w:val="22"/>
          <w:szCs w:val="22"/>
        </w:rPr>
        <w:t xml:space="preserve"> is as much about behaviour as it is electronic security</w:t>
      </w:r>
      <w:r w:rsidRPr="00767A2E" w:rsidR="00E571C6">
        <w:rPr>
          <w:sz w:val="22"/>
          <w:szCs w:val="22"/>
        </w:rPr>
        <w:t>,</w:t>
      </w:r>
      <w:r w:rsidRPr="00767A2E">
        <w:rPr>
          <w:sz w:val="22"/>
          <w:szCs w:val="22"/>
        </w:rPr>
        <w:t xml:space="preserve"> limiting the risks </w:t>
      </w:r>
      <w:r w:rsidRPr="00767A2E" w:rsidR="00E571C6">
        <w:rPr>
          <w:sz w:val="22"/>
          <w:szCs w:val="22"/>
        </w:rPr>
        <w:t xml:space="preserve">to </w:t>
      </w:r>
      <w:r w:rsidRPr="00767A2E" w:rsidR="00961E33">
        <w:rPr>
          <w:sz w:val="22"/>
          <w:szCs w:val="22"/>
        </w:rPr>
        <w:t xml:space="preserve">staff and </w:t>
      </w:r>
      <w:r w:rsidR="00142749">
        <w:rPr>
          <w:sz w:val="22"/>
          <w:szCs w:val="22"/>
        </w:rPr>
        <w:t>student</w:t>
      </w:r>
      <w:r w:rsidRPr="00767A2E" w:rsidR="00961E33">
        <w:rPr>
          <w:sz w:val="22"/>
          <w:szCs w:val="22"/>
        </w:rPr>
        <w:t>s</w:t>
      </w:r>
      <w:r w:rsidRPr="00767A2E">
        <w:rPr>
          <w:sz w:val="22"/>
          <w:szCs w:val="22"/>
        </w:rPr>
        <w:t xml:space="preserve"> when using</w:t>
      </w:r>
      <w:r w:rsidRPr="00767A2E" w:rsidR="00961E33">
        <w:rPr>
          <w:sz w:val="22"/>
          <w:szCs w:val="22"/>
        </w:rPr>
        <w:t xml:space="preserve"> </w:t>
      </w:r>
      <w:r w:rsidRPr="00767A2E">
        <w:rPr>
          <w:sz w:val="22"/>
          <w:szCs w:val="22"/>
        </w:rPr>
        <w:t>IDMTs</w:t>
      </w:r>
      <w:r w:rsidRPr="00767A2E" w:rsidR="00E571C6">
        <w:rPr>
          <w:sz w:val="22"/>
          <w:szCs w:val="22"/>
        </w:rPr>
        <w:t xml:space="preserve"> </w:t>
      </w:r>
      <w:r w:rsidRPr="00767A2E">
        <w:rPr>
          <w:sz w:val="22"/>
          <w:szCs w:val="22"/>
        </w:rPr>
        <w:t xml:space="preserve">through a combined approach to policies and procedures, </w:t>
      </w:r>
      <w:r w:rsidRPr="00767A2E" w:rsidR="00961E33">
        <w:rPr>
          <w:sz w:val="22"/>
          <w:szCs w:val="22"/>
        </w:rPr>
        <w:t>infrastructures</w:t>
      </w:r>
      <w:r w:rsidRPr="00767A2E">
        <w:rPr>
          <w:sz w:val="22"/>
          <w:szCs w:val="22"/>
        </w:rPr>
        <w:t xml:space="preserve"> and education</w:t>
      </w:r>
      <w:r w:rsidRPr="00767A2E" w:rsidR="00E571C6">
        <w:rPr>
          <w:sz w:val="22"/>
          <w:szCs w:val="22"/>
        </w:rPr>
        <w:t xml:space="preserve"> and </w:t>
      </w:r>
      <w:r w:rsidRPr="00767A2E">
        <w:rPr>
          <w:sz w:val="22"/>
          <w:szCs w:val="22"/>
        </w:rPr>
        <w:t>training</w:t>
      </w:r>
      <w:r w:rsidRPr="00767A2E" w:rsidR="00E571C6">
        <w:rPr>
          <w:sz w:val="22"/>
          <w:szCs w:val="22"/>
        </w:rPr>
        <w:t>.</w:t>
      </w:r>
    </w:p>
    <w:p w:rsidRPr="00767A2E" w:rsidR="00E23E72" w:rsidP="00A3225F" w:rsidRDefault="00E23E72" w14:paraId="62486C05" w14:textId="77777777">
      <w:pPr>
        <w:pStyle w:val="BodyText"/>
        <w:spacing w:before="1"/>
        <w:ind w:left="0"/>
        <w:jc w:val="both"/>
        <w:rPr>
          <w:sz w:val="22"/>
          <w:szCs w:val="22"/>
        </w:rPr>
      </w:pPr>
    </w:p>
    <w:p w:rsidRPr="00767A2E" w:rsidR="00E23E72" w:rsidP="004C7372" w:rsidRDefault="00A3225F" w14:paraId="3B4EE007" w14:textId="6D913810">
      <w:pPr>
        <w:pStyle w:val="BodyText"/>
        <w:ind w:left="0" w:right="835"/>
        <w:jc w:val="both"/>
        <w:rPr>
          <w:sz w:val="22"/>
          <w:szCs w:val="22"/>
        </w:rPr>
      </w:pPr>
      <w:r>
        <w:rPr>
          <w:sz w:val="22"/>
          <w:szCs w:val="22"/>
        </w:rPr>
        <w:t>The City College aim</w:t>
      </w:r>
      <w:r w:rsidRPr="22110CA0" w:rsidR="00F90D0F">
        <w:rPr>
          <w:sz w:val="22"/>
          <w:szCs w:val="22"/>
        </w:rPr>
        <w:t xml:space="preserve"> is that all </w:t>
      </w:r>
      <w:r w:rsidRPr="22110CA0" w:rsidR="00767A2E">
        <w:rPr>
          <w:sz w:val="22"/>
          <w:szCs w:val="22"/>
        </w:rPr>
        <w:t>students and staff</w:t>
      </w:r>
      <w:r w:rsidRPr="22110CA0" w:rsidR="00F90D0F">
        <w:rPr>
          <w:sz w:val="22"/>
          <w:szCs w:val="22"/>
        </w:rPr>
        <w:t xml:space="preserve"> recognise the risks, dangers and potential harm that may arise from the use</w:t>
      </w:r>
      <w:r w:rsidRPr="22110CA0" w:rsidR="00E571C6">
        <w:rPr>
          <w:sz w:val="22"/>
          <w:szCs w:val="22"/>
        </w:rPr>
        <w:t xml:space="preserve"> of IDMTs. T</w:t>
      </w:r>
      <w:r w:rsidRPr="22110CA0" w:rsidR="00F90D0F">
        <w:rPr>
          <w:sz w:val="22"/>
          <w:szCs w:val="22"/>
        </w:rPr>
        <w:t xml:space="preserve">hey understand how to mitigate these risks and potential dangers and </w:t>
      </w:r>
      <w:r w:rsidRPr="22110CA0" w:rsidR="101BAF5F">
        <w:rPr>
          <w:sz w:val="22"/>
          <w:szCs w:val="22"/>
        </w:rPr>
        <w:t>can</w:t>
      </w:r>
      <w:r w:rsidRPr="22110CA0" w:rsidR="00F90D0F">
        <w:rPr>
          <w:sz w:val="22"/>
          <w:szCs w:val="22"/>
        </w:rPr>
        <w:t xml:space="preserve"> recognise, challenge and respond appropriately to any e-safety concerns </w:t>
      </w:r>
      <w:r w:rsidRPr="22110CA0" w:rsidR="00E571C6">
        <w:rPr>
          <w:sz w:val="22"/>
          <w:szCs w:val="22"/>
        </w:rPr>
        <w:t>ensuring other policies and procures such as Safeguarding and Prevent are adhered to.</w:t>
      </w:r>
    </w:p>
    <w:p w:rsidRPr="00767A2E" w:rsidR="00E23E72" w:rsidP="00A3225F" w:rsidRDefault="00E23E72" w14:paraId="4101652C" w14:textId="77777777">
      <w:pPr>
        <w:pStyle w:val="BodyText"/>
        <w:spacing w:before="10"/>
        <w:ind w:left="0"/>
        <w:jc w:val="both"/>
        <w:rPr>
          <w:szCs w:val="22"/>
        </w:rPr>
      </w:pPr>
    </w:p>
    <w:p w:rsidRPr="00767A2E" w:rsidR="00E571C6" w:rsidP="004C7372" w:rsidRDefault="00E571C6" w14:paraId="1971DA76" w14:textId="747C9494">
      <w:pPr>
        <w:jc w:val="both"/>
      </w:pPr>
      <w:r>
        <w:t xml:space="preserve">The following legislation is relevant to this </w:t>
      </w:r>
      <w:r w:rsidR="2B0B9C97">
        <w:t>policy.</w:t>
      </w:r>
    </w:p>
    <w:p w:rsidRPr="00767A2E" w:rsidR="00E571C6" w:rsidP="00A3225F" w:rsidRDefault="00E571C6" w14:paraId="4B99056E" w14:textId="77777777">
      <w:pPr>
        <w:ind w:left="120"/>
        <w:jc w:val="both"/>
        <w:rPr>
          <w:szCs w:val="24"/>
        </w:rPr>
      </w:pPr>
    </w:p>
    <w:p w:rsidRPr="00767A2E" w:rsidR="00E571C6" w:rsidP="00A3225F" w:rsidRDefault="00E571C6" w14:paraId="07599370" w14:textId="77777777">
      <w:pPr>
        <w:pStyle w:val="ListParagraph"/>
        <w:numPr>
          <w:ilvl w:val="2"/>
          <w:numId w:val="20"/>
        </w:numPr>
        <w:jc w:val="both"/>
        <w:rPr>
          <w:szCs w:val="24"/>
        </w:rPr>
      </w:pPr>
      <w:r w:rsidRPr="00767A2E">
        <w:rPr>
          <w:szCs w:val="24"/>
        </w:rPr>
        <w:t>Health and Safety at Work Act 1974</w:t>
      </w:r>
    </w:p>
    <w:p w:rsidRPr="00767A2E" w:rsidR="00E571C6" w:rsidP="00A3225F" w:rsidRDefault="00E571C6" w14:paraId="67FCA5CA" w14:textId="77777777">
      <w:pPr>
        <w:pStyle w:val="ListParagraph"/>
        <w:numPr>
          <w:ilvl w:val="2"/>
          <w:numId w:val="20"/>
        </w:numPr>
        <w:jc w:val="both"/>
        <w:rPr>
          <w:szCs w:val="24"/>
        </w:rPr>
      </w:pPr>
      <w:r w:rsidRPr="00767A2E">
        <w:rPr>
          <w:szCs w:val="24"/>
        </w:rPr>
        <w:t>Protection of Children Act 1999</w:t>
      </w:r>
    </w:p>
    <w:p w:rsidRPr="00767A2E" w:rsidR="00E571C6" w:rsidP="00A3225F" w:rsidRDefault="00E571C6" w14:paraId="6B701500" w14:textId="77777777">
      <w:pPr>
        <w:pStyle w:val="ListParagraph"/>
        <w:numPr>
          <w:ilvl w:val="2"/>
          <w:numId w:val="20"/>
        </w:numPr>
        <w:jc w:val="both"/>
        <w:rPr>
          <w:szCs w:val="24"/>
        </w:rPr>
      </w:pPr>
      <w:r w:rsidRPr="00767A2E">
        <w:rPr>
          <w:szCs w:val="24"/>
        </w:rPr>
        <w:t>Management of Health and Safety at Work Regulations 1999</w:t>
      </w:r>
    </w:p>
    <w:p w:rsidRPr="00767A2E" w:rsidR="00E571C6" w:rsidP="00A3225F" w:rsidRDefault="00E571C6" w14:paraId="55AF18A4" w14:textId="77777777">
      <w:pPr>
        <w:pStyle w:val="ListParagraph"/>
        <w:numPr>
          <w:ilvl w:val="2"/>
          <w:numId w:val="20"/>
        </w:numPr>
        <w:jc w:val="both"/>
        <w:rPr>
          <w:szCs w:val="24"/>
        </w:rPr>
      </w:pPr>
      <w:r w:rsidRPr="00767A2E">
        <w:rPr>
          <w:szCs w:val="24"/>
        </w:rPr>
        <w:t>The Human Rights Act 1998</w:t>
      </w:r>
    </w:p>
    <w:p w:rsidRPr="00767A2E" w:rsidR="00E571C6" w:rsidP="00A3225F" w:rsidRDefault="00E571C6" w14:paraId="2A505AF7" w14:textId="77777777">
      <w:pPr>
        <w:pStyle w:val="ListParagraph"/>
        <w:numPr>
          <w:ilvl w:val="2"/>
          <w:numId w:val="20"/>
        </w:numPr>
        <w:jc w:val="both"/>
        <w:rPr>
          <w:szCs w:val="24"/>
        </w:rPr>
      </w:pPr>
      <w:r w:rsidRPr="00767A2E">
        <w:rPr>
          <w:szCs w:val="24"/>
        </w:rPr>
        <w:t>Sexual Offences Act 2003</w:t>
      </w:r>
    </w:p>
    <w:p w:rsidRPr="00767A2E" w:rsidR="00767A2E" w:rsidP="00A3225F" w:rsidRDefault="00E571C6" w14:paraId="6E45836F" w14:textId="77777777">
      <w:pPr>
        <w:pStyle w:val="ListParagraph"/>
        <w:numPr>
          <w:ilvl w:val="2"/>
          <w:numId w:val="20"/>
        </w:numPr>
        <w:jc w:val="both"/>
        <w:rPr>
          <w:szCs w:val="24"/>
        </w:rPr>
      </w:pPr>
      <w:r w:rsidRPr="00767A2E">
        <w:rPr>
          <w:szCs w:val="24"/>
        </w:rPr>
        <w:t>The Children Act 2004</w:t>
      </w:r>
    </w:p>
    <w:p w:rsidRPr="00767A2E" w:rsidR="00E571C6" w:rsidP="00A3225F" w:rsidRDefault="00E571C6" w14:paraId="2FD6E915" w14:textId="77777777">
      <w:pPr>
        <w:pStyle w:val="ListParagraph"/>
        <w:numPr>
          <w:ilvl w:val="2"/>
          <w:numId w:val="20"/>
        </w:numPr>
        <w:jc w:val="both"/>
        <w:rPr>
          <w:szCs w:val="24"/>
        </w:rPr>
      </w:pPr>
      <w:r w:rsidRPr="00767A2E">
        <w:rPr>
          <w:szCs w:val="24"/>
        </w:rPr>
        <w:t>Safeguarding Vulnerable Groups Act 2006</w:t>
      </w:r>
    </w:p>
    <w:p w:rsidRPr="00767A2E" w:rsidR="00767A2E" w:rsidP="00A3225F" w:rsidRDefault="00E571C6" w14:paraId="17B17CF5" w14:textId="77777777">
      <w:pPr>
        <w:pStyle w:val="ListParagraph"/>
        <w:numPr>
          <w:ilvl w:val="2"/>
          <w:numId w:val="20"/>
        </w:numPr>
        <w:jc w:val="both"/>
        <w:rPr>
          <w:szCs w:val="24"/>
        </w:rPr>
      </w:pPr>
      <w:r w:rsidRPr="00767A2E">
        <w:rPr>
          <w:szCs w:val="24"/>
        </w:rPr>
        <w:t>Equality Act 2010</w:t>
      </w:r>
    </w:p>
    <w:p w:rsidRPr="00767A2E" w:rsidR="00E571C6" w:rsidP="77E83821" w:rsidRDefault="00E571C6" w14:paraId="51756BB3" w14:textId="77777777">
      <w:pPr>
        <w:pStyle w:val="ListParagraph"/>
        <w:numPr>
          <w:ilvl w:val="2"/>
          <w:numId w:val="20"/>
        </w:numPr>
        <w:jc w:val="both"/>
      </w:pPr>
      <w:r>
        <w:t>Education Act 2011</w:t>
      </w:r>
    </w:p>
    <w:p w:rsidR="55FAB778" w:rsidP="77E83821" w:rsidRDefault="55FAB778" w14:paraId="11EC95FD" w14:textId="558EE0A2">
      <w:pPr>
        <w:pStyle w:val="ListParagraph"/>
        <w:numPr>
          <w:ilvl w:val="2"/>
          <w:numId w:val="20"/>
        </w:numPr>
        <w:jc w:val="both"/>
      </w:pPr>
      <w:r>
        <w:t>Prevent Duty</w:t>
      </w:r>
    </w:p>
    <w:p w:rsidRPr="00767A2E" w:rsidR="00E571C6" w:rsidP="00A3225F" w:rsidRDefault="00E571C6" w14:paraId="3AF1006C" w14:textId="77777777">
      <w:pPr>
        <w:pStyle w:val="ListParagraph"/>
        <w:numPr>
          <w:ilvl w:val="2"/>
          <w:numId w:val="20"/>
        </w:numPr>
        <w:jc w:val="both"/>
        <w:rPr>
          <w:szCs w:val="24"/>
        </w:rPr>
      </w:pPr>
      <w:r w:rsidRPr="00767A2E">
        <w:rPr>
          <w:szCs w:val="24"/>
        </w:rPr>
        <w:t>Protection of Freedoms Act 2012</w:t>
      </w:r>
      <w:r w:rsidRPr="00767A2E">
        <w:rPr>
          <w:szCs w:val="24"/>
        </w:rPr>
        <w:tab/>
      </w:r>
    </w:p>
    <w:p w:rsidRPr="00767A2E" w:rsidR="00E571C6" w:rsidP="00A3225F" w:rsidRDefault="00E571C6" w14:paraId="506CB746" w14:textId="521E77E5">
      <w:pPr>
        <w:pStyle w:val="ListParagraph"/>
        <w:numPr>
          <w:ilvl w:val="2"/>
          <w:numId w:val="20"/>
        </w:numPr>
        <w:jc w:val="both"/>
      </w:pPr>
      <w:r>
        <w:t xml:space="preserve">The </w:t>
      </w:r>
      <w:r w:rsidR="54BB9976">
        <w:t>Counterterrorism</w:t>
      </w:r>
      <w:r>
        <w:t xml:space="preserve"> and Security Act 2015</w:t>
      </w:r>
    </w:p>
    <w:p w:rsidRPr="00767A2E" w:rsidR="00E571C6" w:rsidP="00A3225F" w:rsidRDefault="00E571C6" w14:paraId="1D12D48F" w14:textId="77777777">
      <w:pPr>
        <w:pStyle w:val="ListParagraph"/>
        <w:numPr>
          <w:ilvl w:val="2"/>
          <w:numId w:val="20"/>
        </w:numPr>
        <w:jc w:val="both"/>
        <w:rPr>
          <w:szCs w:val="24"/>
        </w:rPr>
      </w:pPr>
      <w:r w:rsidRPr="00767A2E">
        <w:rPr>
          <w:szCs w:val="24"/>
        </w:rPr>
        <w:t>General Data Protection Regulation 2018</w:t>
      </w:r>
    </w:p>
    <w:p w:rsidRPr="00767A2E" w:rsidR="00E571C6" w:rsidP="00A3225F" w:rsidRDefault="00E571C6" w14:paraId="4AFB19C5" w14:textId="77777777">
      <w:pPr>
        <w:pStyle w:val="ListParagraph"/>
        <w:numPr>
          <w:ilvl w:val="2"/>
          <w:numId w:val="20"/>
        </w:numPr>
        <w:jc w:val="both"/>
        <w:rPr>
          <w:szCs w:val="24"/>
        </w:rPr>
      </w:pPr>
      <w:r w:rsidRPr="00767A2E">
        <w:rPr>
          <w:szCs w:val="24"/>
        </w:rPr>
        <w:t>Keeping Children Safe in Education 2019</w:t>
      </w:r>
    </w:p>
    <w:p w:rsidR="00891420" w:rsidP="00A3225F" w:rsidRDefault="00891420" w14:paraId="1299C43A" w14:textId="77777777">
      <w:pPr>
        <w:ind w:left="720" w:firstLine="720"/>
        <w:jc w:val="both"/>
        <w:rPr>
          <w:b/>
          <w:sz w:val="20"/>
        </w:rPr>
      </w:pPr>
    </w:p>
    <w:p w:rsidRPr="00142749" w:rsidR="00E571C6" w:rsidP="00A3225F" w:rsidRDefault="00E571C6" w14:paraId="4DDBEF00" w14:textId="77777777">
      <w:pPr>
        <w:pStyle w:val="BodyText"/>
        <w:spacing w:before="10"/>
        <w:ind w:left="0"/>
        <w:jc w:val="both"/>
        <w:rPr>
          <w:sz w:val="22"/>
          <w:szCs w:val="22"/>
        </w:rPr>
      </w:pPr>
    </w:p>
    <w:p w:rsidRPr="00142749" w:rsidR="00C05EED" w:rsidP="004C7372" w:rsidRDefault="00142749" w14:paraId="2D01E0BC" w14:textId="23DB7F58">
      <w:pPr>
        <w:pStyle w:val="Heading1"/>
        <w:spacing w:before="1"/>
        <w:ind w:left="0"/>
        <w:jc w:val="both"/>
        <w:rPr>
          <w:b w:val="0"/>
          <w:bCs w:val="0"/>
          <w:sz w:val="22"/>
          <w:szCs w:val="22"/>
        </w:rPr>
      </w:pPr>
      <w:r w:rsidRPr="00142749">
        <w:rPr>
          <w:b w:val="0"/>
          <w:bCs w:val="0"/>
          <w:sz w:val="22"/>
          <w:szCs w:val="22"/>
        </w:rPr>
        <w:t xml:space="preserve">The </w:t>
      </w:r>
      <w:r w:rsidR="00A3225F">
        <w:rPr>
          <w:b w:val="0"/>
          <w:bCs w:val="0"/>
          <w:sz w:val="22"/>
          <w:szCs w:val="22"/>
        </w:rPr>
        <w:t>C</w:t>
      </w:r>
      <w:r w:rsidRPr="00142749">
        <w:rPr>
          <w:b w:val="0"/>
          <w:bCs w:val="0"/>
          <w:sz w:val="22"/>
          <w:szCs w:val="22"/>
        </w:rPr>
        <w:t>ollege</w:t>
      </w:r>
      <w:r w:rsidRPr="00142749" w:rsidR="00F90D0F">
        <w:rPr>
          <w:b w:val="0"/>
          <w:bCs w:val="0"/>
          <w:sz w:val="22"/>
          <w:szCs w:val="22"/>
        </w:rPr>
        <w:t xml:space="preserve"> is aware that the understanding and use of IDMT is essential to helping and encouraging every </w:t>
      </w:r>
      <w:r w:rsidRPr="00142749">
        <w:rPr>
          <w:b w:val="0"/>
          <w:bCs w:val="0"/>
          <w:sz w:val="22"/>
          <w:szCs w:val="22"/>
        </w:rPr>
        <w:t>student</w:t>
      </w:r>
      <w:r w:rsidRPr="00142749" w:rsidR="00891420">
        <w:rPr>
          <w:b w:val="0"/>
          <w:bCs w:val="0"/>
          <w:sz w:val="22"/>
          <w:szCs w:val="22"/>
        </w:rPr>
        <w:t xml:space="preserve"> </w:t>
      </w:r>
      <w:r w:rsidRPr="00142749" w:rsidR="00F90D0F">
        <w:rPr>
          <w:b w:val="0"/>
          <w:bCs w:val="0"/>
          <w:sz w:val="22"/>
          <w:szCs w:val="22"/>
        </w:rPr>
        <w:t>reach their full potential</w:t>
      </w:r>
      <w:r w:rsidR="00A3225F">
        <w:rPr>
          <w:b w:val="0"/>
          <w:bCs w:val="0"/>
          <w:sz w:val="22"/>
          <w:szCs w:val="22"/>
        </w:rPr>
        <w:t xml:space="preserve">. The College </w:t>
      </w:r>
      <w:r w:rsidRPr="00142749" w:rsidR="00891420">
        <w:rPr>
          <w:b w:val="0"/>
          <w:bCs w:val="0"/>
          <w:sz w:val="22"/>
          <w:szCs w:val="22"/>
        </w:rPr>
        <w:t>recognise</w:t>
      </w:r>
      <w:r w:rsidRPr="00142749">
        <w:rPr>
          <w:b w:val="0"/>
          <w:bCs w:val="0"/>
          <w:sz w:val="22"/>
          <w:szCs w:val="22"/>
        </w:rPr>
        <w:t>s its</w:t>
      </w:r>
      <w:r w:rsidRPr="00142749" w:rsidR="00891420">
        <w:rPr>
          <w:b w:val="0"/>
          <w:bCs w:val="0"/>
          <w:sz w:val="22"/>
          <w:szCs w:val="22"/>
        </w:rPr>
        <w:t xml:space="preserve"> duty to</w:t>
      </w:r>
      <w:r w:rsidRPr="00142749" w:rsidR="00F90D0F">
        <w:rPr>
          <w:b w:val="0"/>
          <w:bCs w:val="0"/>
          <w:sz w:val="22"/>
          <w:szCs w:val="22"/>
        </w:rPr>
        <w:t xml:space="preserve"> raise awareness and educate those involved </w:t>
      </w:r>
      <w:r w:rsidRPr="00142749">
        <w:rPr>
          <w:b w:val="0"/>
          <w:bCs w:val="0"/>
          <w:sz w:val="22"/>
          <w:szCs w:val="22"/>
        </w:rPr>
        <w:t>student</w:t>
      </w:r>
      <w:r w:rsidRPr="00142749" w:rsidR="00F90D0F">
        <w:rPr>
          <w:b w:val="0"/>
          <w:bCs w:val="0"/>
          <w:sz w:val="22"/>
          <w:szCs w:val="22"/>
        </w:rPr>
        <w:t xml:space="preserve"> welfare and development about the </w:t>
      </w:r>
      <w:r w:rsidRPr="00142749" w:rsidR="00891420">
        <w:rPr>
          <w:b w:val="0"/>
          <w:bCs w:val="0"/>
          <w:sz w:val="22"/>
          <w:szCs w:val="22"/>
        </w:rPr>
        <w:t>risks of IDMT.</w:t>
      </w:r>
      <w:r w:rsidRPr="00142749" w:rsidR="00F90D0F">
        <w:rPr>
          <w:b w:val="0"/>
          <w:bCs w:val="0"/>
          <w:sz w:val="22"/>
          <w:szCs w:val="22"/>
        </w:rPr>
        <w:t xml:space="preserve"> </w:t>
      </w:r>
      <w:r w:rsidRPr="00142749">
        <w:rPr>
          <w:b w:val="0"/>
          <w:bCs w:val="0"/>
          <w:sz w:val="22"/>
          <w:szCs w:val="22"/>
        </w:rPr>
        <w:t>B</w:t>
      </w:r>
      <w:r w:rsidRPr="00142749" w:rsidR="00891420">
        <w:rPr>
          <w:b w:val="0"/>
          <w:bCs w:val="0"/>
          <w:sz w:val="22"/>
          <w:szCs w:val="22"/>
        </w:rPr>
        <w:t>est practice with E-safety</w:t>
      </w:r>
      <w:r w:rsidRPr="00142749" w:rsidR="00F90D0F">
        <w:rPr>
          <w:b w:val="0"/>
          <w:bCs w:val="0"/>
          <w:sz w:val="22"/>
          <w:szCs w:val="22"/>
        </w:rPr>
        <w:t xml:space="preserve"> is not the removal or banning of access to digital technologies in itself but rather education and training, for </w:t>
      </w:r>
      <w:r w:rsidRPr="00142749" w:rsidR="00891420">
        <w:rPr>
          <w:b w:val="0"/>
          <w:bCs w:val="0"/>
          <w:sz w:val="22"/>
          <w:szCs w:val="22"/>
        </w:rPr>
        <w:t>staff and students</w:t>
      </w:r>
      <w:r w:rsidRPr="00142749" w:rsidR="00F90D0F">
        <w:rPr>
          <w:b w:val="0"/>
          <w:bCs w:val="0"/>
          <w:sz w:val="22"/>
          <w:szCs w:val="22"/>
        </w:rPr>
        <w:t>, around responsible use and potential dangers</w:t>
      </w:r>
      <w:r w:rsidRPr="00142749" w:rsidR="00891420">
        <w:rPr>
          <w:b w:val="0"/>
          <w:bCs w:val="0"/>
          <w:sz w:val="22"/>
          <w:szCs w:val="22"/>
        </w:rPr>
        <w:t xml:space="preserve"> associated with IDMT</w:t>
      </w:r>
      <w:r w:rsidR="00A3225F">
        <w:rPr>
          <w:b w:val="0"/>
          <w:bCs w:val="0"/>
          <w:sz w:val="22"/>
          <w:szCs w:val="22"/>
        </w:rPr>
        <w:t>. This will ensure</w:t>
      </w:r>
      <w:r w:rsidRPr="00142749" w:rsidR="00C05EED">
        <w:rPr>
          <w:b w:val="0"/>
          <w:bCs w:val="0"/>
          <w:sz w:val="22"/>
          <w:szCs w:val="22"/>
        </w:rPr>
        <w:t xml:space="preserve"> all staf</w:t>
      </w:r>
      <w:r w:rsidR="00A3225F">
        <w:rPr>
          <w:b w:val="0"/>
          <w:bCs w:val="0"/>
          <w:sz w:val="22"/>
          <w:szCs w:val="22"/>
        </w:rPr>
        <w:t>f and</w:t>
      </w:r>
      <w:r w:rsidRPr="00142749" w:rsidR="00C05EED">
        <w:rPr>
          <w:b w:val="0"/>
          <w:bCs w:val="0"/>
          <w:sz w:val="22"/>
          <w:szCs w:val="22"/>
        </w:rPr>
        <w:t xml:space="preserve"> </w:t>
      </w:r>
      <w:r w:rsidRPr="00142749">
        <w:rPr>
          <w:b w:val="0"/>
          <w:bCs w:val="0"/>
          <w:sz w:val="22"/>
          <w:szCs w:val="22"/>
        </w:rPr>
        <w:t>student</w:t>
      </w:r>
      <w:r w:rsidRPr="00142749" w:rsidR="00C05EED">
        <w:rPr>
          <w:b w:val="0"/>
          <w:bCs w:val="0"/>
          <w:sz w:val="22"/>
          <w:szCs w:val="22"/>
        </w:rPr>
        <w:t>s are equipped with the knowledge and skills to safeguard themselves when using IDMT</w:t>
      </w:r>
      <w:r w:rsidRPr="00142749">
        <w:rPr>
          <w:b w:val="0"/>
          <w:bCs w:val="0"/>
          <w:sz w:val="22"/>
          <w:szCs w:val="22"/>
        </w:rPr>
        <w:t>. Training will also ensure</w:t>
      </w:r>
      <w:r w:rsidRPr="00142749" w:rsidR="00C05EED">
        <w:rPr>
          <w:b w:val="0"/>
          <w:bCs w:val="0"/>
          <w:sz w:val="22"/>
          <w:szCs w:val="22"/>
        </w:rPr>
        <w:t xml:space="preserve"> staff know how to respond when concerns arise regarding the misuse of IDMT to safeguard those at risk through online</w:t>
      </w:r>
      <w:r w:rsidRPr="00142749" w:rsidR="00C05EED">
        <w:rPr>
          <w:b w:val="0"/>
          <w:bCs w:val="0"/>
          <w:spacing w:val="-7"/>
          <w:sz w:val="22"/>
          <w:szCs w:val="22"/>
        </w:rPr>
        <w:t xml:space="preserve"> </w:t>
      </w:r>
      <w:r w:rsidRPr="00142749" w:rsidR="00C05EED">
        <w:rPr>
          <w:b w:val="0"/>
          <w:bCs w:val="0"/>
          <w:sz w:val="22"/>
          <w:szCs w:val="22"/>
        </w:rPr>
        <w:t>activity</w:t>
      </w:r>
      <w:r w:rsidRPr="00142749" w:rsidR="00A62AB6">
        <w:rPr>
          <w:b w:val="0"/>
          <w:bCs w:val="0"/>
          <w:sz w:val="22"/>
          <w:szCs w:val="22"/>
        </w:rPr>
        <w:t>. All concerns and disclosures regarding safeguarding, including E-Safety should be reported to the Designated Safeguarding Officer (DSO), referring to the Safeguarding and Prevent Policy.</w:t>
      </w:r>
    </w:p>
    <w:p w:rsidRPr="00C05EED" w:rsidR="00C05EED" w:rsidP="00A3225F" w:rsidRDefault="00C05EED" w14:paraId="3461D779" w14:textId="77777777">
      <w:pPr>
        <w:jc w:val="both"/>
        <w:rPr>
          <w:b/>
          <w:bCs/>
          <w:sz w:val="20"/>
          <w:szCs w:val="20"/>
        </w:rPr>
      </w:pPr>
    </w:p>
    <w:p w:rsidR="00C05EED" w:rsidP="00A3225F" w:rsidRDefault="00C05EED" w14:paraId="3CF2D8B6" w14:textId="28A58084">
      <w:pPr>
        <w:pStyle w:val="BodyText"/>
        <w:spacing w:before="11"/>
        <w:ind w:left="0"/>
        <w:jc w:val="both"/>
        <w:rPr>
          <w:sz w:val="19"/>
        </w:rPr>
      </w:pPr>
    </w:p>
    <w:p w:rsidR="00A3225F" w:rsidP="00A3225F" w:rsidRDefault="00A3225F" w14:paraId="70401461" w14:textId="655AB191">
      <w:pPr>
        <w:pStyle w:val="BodyText"/>
        <w:spacing w:before="11"/>
        <w:ind w:left="0"/>
        <w:jc w:val="both"/>
        <w:rPr>
          <w:sz w:val="19"/>
        </w:rPr>
      </w:pPr>
    </w:p>
    <w:p w:rsidR="00A3225F" w:rsidP="00A3225F" w:rsidRDefault="00A3225F" w14:paraId="635AE9E8" w14:textId="31CC4824">
      <w:pPr>
        <w:pStyle w:val="BodyText"/>
        <w:spacing w:before="11"/>
        <w:ind w:left="0"/>
        <w:jc w:val="both"/>
        <w:rPr>
          <w:sz w:val="19"/>
        </w:rPr>
      </w:pPr>
    </w:p>
    <w:p w:rsidR="00A3225F" w:rsidP="00A3225F" w:rsidRDefault="00A3225F" w14:paraId="04F86546" w14:textId="0F707609">
      <w:pPr>
        <w:pStyle w:val="BodyText"/>
        <w:spacing w:before="11"/>
        <w:ind w:left="0"/>
        <w:jc w:val="both"/>
        <w:rPr>
          <w:sz w:val="19"/>
        </w:rPr>
      </w:pPr>
    </w:p>
    <w:p w:rsidR="004C7372" w:rsidP="00A3225F" w:rsidRDefault="004C7372" w14:paraId="686CED84" w14:textId="35E0CE46">
      <w:pPr>
        <w:pStyle w:val="BodyText"/>
        <w:spacing w:before="11"/>
        <w:ind w:left="0"/>
        <w:jc w:val="both"/>
        <w:rPr>
          <w:sz w:val="19"/>
        </w:rPr>
      </w:pPr>
    </w:p>
    <w:p w:rsidR="004C7372" w:rsidP="00A3225F" w:rsidRDefault="00CF05EC" w14:paraId="0C562DCC" w14:textId="00EDB87B">
      <w:pPr>
        <w:pStyle w:val="BodyText"/>
        <w:spacing w:before="11"/>
        <w:ind w:left="0"/>
        <w:jc w:val="both"/>
        <w:rPr>
          <w:sz w:val="19"/>
        </w:rPr>
      </w:pPr>
      <w:sdt>
        <w:sdtPr>
          <w:rPr>
            <w:rFonts w:ascii="Cambria Math" w:hAnsi="Cambria Math"/>
            <w:i/>
            <w:sz w:val="19"/>
          </w:rPr>
          <w:id w:val="1232506382"/>
          <w:placeholder>
            <w:docPart w:val="DefaultPlaceholder_2098659788"/>
          </w:placeholder>
          <w:temporary/>
          <w:showingPlcHdr/>
          <w:equation/>
        </w:sdtPr>
        <w:sdtEndPr/>
        <w:sdtContent>
          <m:oMathPara>
            <m:oMath>
              <m:r>
                <m:rPr>
                  <m:sty m:val="p"/>
                </m:rPr>
                <w:rPr>
                  <w:rStyle w:val="PlaceholderText"/>
                  <w:rFonts w:ascii="Cambria Math" w:hAnsi="Cambria Math"/>
                </w:rPr>
                <m:t>Type equation here.</m:t>
              </m:r>
            </m:oMath>
          </m:oMathPara>
        </w:sdtContent>
      </w:sdt>
    </w:p>
    <w:p w:rsidRPr="00142749" w:rsidR="00A62AB6" w:rsidP="00A3225F" w:rsidRDefault="00142749" w14:paraId="17FA38F5" w14:textId="428FFB39">
      <w:pPr>
        <w:pStyle w:val="BodyText"/>
        <w:spacing w:before="11"/>
        <w:ind w:left="0"/>
        <w:jc w:val="both"/>
        <w:rPr>
          <w:b/>
          <w:sz w:val="22"/>
          <w:szCs w:val="22"/>
        </w:rPr>
      </w:pPr>
      <w:r w:rsidRPr="00142749">
        <w:rPr>
          <w:b/>
          <w:sz w:val="22"/>
          <w:szCs w:val="22"/>
        </w:rPr>
        <w:t xml:space="preserve">Roles and </w:t>
      </w:r>
      <w:r w:rsidR="00A3225F">
        <w:rPr>
          <w:b/>
          <w:sz w:val="22"/>
          <w:szCs w:val="22"/>
        </w:rPr>
        <w:t>R</w:t>
      </w:r>
      <w:r w:rsidRPr="00142749">
        <w:rPr>
          <w:b/>
          <w:sz w:val="22"/>
          <w:szCs w:val="22"/>
        </w:rPr>
        <w:t>esponsibilities</w:t>
      </w:r>
    </w:p>
    <w:p w:rsidRPr="00142749" w:rsidR="00A62AB6" w:rsidP="00A3225F" w:rsidRDefault="00A62AB6" w14:paraId="0FB78278" w14:textId="77777777">
      <w:pPr>
        <w:pStyle w:val="BodyText"/>
        <w:spacing w:before="11"/>
        <w:jc w:val="both"/>
        <w:rPr>
          <w:b/>
          <w:sz w:val="22"/>
          <w:szCs w:val="22"/>
        </w:rPr>
      </w:pPr>
    </w:p>
    <w:p w:rsidRPr="00A3225F" w:rsidR="00A62AB6" w:rsidP="00A3225F" w:rsidRDefault="00142749" w14:paraId="52734968" w14:textId="4FC42754">
      <w:pPr>
        <w:pStyle w:val="BodyText"/>
        <w:spacing w:before="11"/>
        <w:ind w:left="0"/>
        <w:jc w:val="both"/>
        <w:rPr>
          <w:bCs/>
          <w:sz w:val="22"/>
          <w:szCs w:val="22"/>
        </w:rPr>
      </w:pPr>
      <w:r w:rsidRPr="00A3225F">
        <w:rPr>
          <w:bCs/>
          <w:sz w:val="22"/>
          <w:szCs w:val="22"/>
        </w:rPr>
        <w:t xml:space="preserve">All staff and volunteers will follow </w:t>
      </w:r>
      <w:r w:rsidR="00CA0687">
        <w:rPr>
          <w:bCs/>
          <w:sz w:val="22"/>
          <w:szCs w:val="22"/>
        </w:rPr>
        <w:t>C</w:t>
      </w:r>
      <w:r w:rsidRPr="00A3225F">
        <w:rPr>
          <w:bCs/>
          <w:sz w:val="22"/>
          <w:szCs w:val="22"/>
        </w:rPr>
        <w:t>ollege policy to;</w:t>
      </w:r>
    </w:p>
    <w:p w:rsidR="00C05EED" w:rsidP="00A3225F" w:rsidRDefault="00C05EED" w14:paraId="1FC39945" w14:textId="77777777">
      <w:pPr>
        <w:pStyle w:val="BodyText"/>
        <w:spacing w:before="11"/>
        <w:ind w:left="0"/>
        <w:jc w:val="both"/>
        <w:rPr>
          <w:sz w:val="19"/>
        </w:rPr>
      </w:pPr>
    </w:p>
    <w:p w:rsidRPr="00142749" w:rsidR="00C05EED" w:rsidP="00A3225F" w:rsidRDefault="002D6540" w14:paraId="23942627" w14:textId="0720C0CB">
      <w:pPr>
        <w:pStyle w:val="BodyText"/>
        <w:numPr>
          <w:ilvl w:val="0"/>
          <w:numId w:val="21"/>
        </w:numPr>
        <w:spacing w:before="11"/>
        <w:jc w:val="both"/>
        <w:rPr>
          <w:sz w:val="22"/>
          <w:szCs w:val="22"/>
        </w:rPr>
      </w:pPr>
      <w:r w:rsidRPr="00142749">
        <w:rPr>
          <w:sz w:val="22"/>
          <w:szCs w:val="22"/>
        </w:rPr>
        <w:t xml:space="preserve">Advise and educate </w:t>
      </w:r>
      <w:r w:rsidRPr="00142749" w:rsidR="00142749">
        <w:rPr>
          <w:sz w:val="22"/>
          <w:szCs w:val="22"/>
        </w:rPr>
        <w:t>student</w:t>
      </w:r>
      <w:r w:rsidRPr="00142749">
        <w:rPr>
          <w:sz w:val="22"/>
          <w:szCs w:val="22"/>
        </w:rPr>
        <w:t xml:space="preserve">s as to the safe use of the </w:t>
      </w:r>
      <w:r w:rsidR="00A3225F">
        <w:rPr>
          <w:sz w:val="22"/>
          <w:szCs w:val="22"/>
        </w:rPr>
        <w:t>i</w:t>
      </w:r>
      <w:r w:rsidRPr="00142749">
        <w:rPr>
          <w:sz w:val="22"/>
          <w:szCs w:val="22"/>
        </w:rPr>
        <w:t>nternet and other technologies through a range of learning strategies.</w:t>
      </w:r>
    </w:p>
    <w:p w:rsidRPr="00142749" w:rsidR="002D6540" w:rsidP="00A3225F" w:rsidRDefault="002D6540" w14:paraId="6B3CDF96" w14:textId="77777777">
      <w:pPr>
        <w:pStyle w:val="ListParagraph"/>
        <w:numPr>
          <w:ilvl w:val="0"/>
          <w:numId w:val="21"/>
        </w:numPr>
        <w:tabs>
          <w:tab w:val="left" w:pos="297"/>
        </w:tabs>
        <w:ind w:right="1046"/>
        <w:jc w:val="both"/>
      </w:pPr>
      <w:r w:rsidRPr="00142749">
        <w:t xml:space="preserve">Ensure any electronic information, including links and recommendations are safe and age appropriate for </w:t>
      </w:r>
      <w:r w:rsidRPr="00142749" w:rsidR="00142749">
        <w:t>student</w:t>
      </w:r>
      <w:r w:rsidRPr="00142749">
        <w:t>s.</w:t>
      </w:r>
    </w:p>
    <w:p w:rsidRPr="00142749" w:rsidR="002D6540" w:rsidP="00A3225F" w:rsidRDefault="002D6540" w14:paraId="4270A31B" w14:textId="77777777">
      <w:pPr>
        <w:pStyle w:val="ListParagraph"/>
        <w:numPr>
          <w:ilvl w:val="0"/>
          <w:numId w:val="21"/>
        </w:numPr>
        <w:tabs>
          <w:tab w:val="left" w:pos="297"/>
        </w:tabs>
        <w:ind w:right="898"/>
        <w:jc w:val="both"/>
      </w:pPr>
      <w:r w:rsidRPr="00142749">
        <w:t>Ensure any students are aware of their legal obligations and that perpetrators who forward indecent images could be prosecuted under</w:t>
      </w:r>
      <w:r w:rsidRPr="00142749">
        <w:rPr>
          <w:spacing w:val="-2"/>
        </w:rPr>
        <w:t xml:space="preserve"> </w:t>
      </w:r>
      <w:r w:rsidRPr="00142749">
        <w:t>s45</w:t>
      </w:r>
      <w:r w:rsidRPr="00142749">
        <w:rPr>
          <w:spacing w:val="-3"/>
        </w:rPr>
        <w:t xml:space="preserve"> </w:t>
      </w:r>
      <w:r w:rsidRPr="00142749">
        <w:t>of</w:t>
      </w:r>
      <w:r w:rsidRPr="00142749">
        <w:rPr>
          <w:spacing w:val="-4"/>
        </w:rPr>
        <w:t xml:space="preserve"> </w:t>
      </w:r>
      <w:r w:rsidRPr="00142749">
        <w:t>the</w:t>
      </w:r>
      <w:r w:rsidRPr="00142749">
        <w:rPr>
          <w:spacing w:val="-1"/>
        </w:rPr>
        <w:t xml:space="preserve"> </w:t>
      </w:r>
      <w:r w:rsidRPr="00142749">
        <w:t>Sexual</w:t>
      </w:r>
      <w:r w:rsidRPr="00142749">
        <w:rPr>
          <w:spacing w:val="-2"/>
        </w:rPr>
        <w:t xml:space="preserve"> </w:t>
      </w:r>
      <w:r w:rsidRPr="00142749">
        <w:t>Offences</w:t>
      </w:r>
      <w:r w:rsidRPr="00142749">
        <w:rPr>
          <w:spacing w:val="-4"/>
        </w:rPr>
        <w:t xml:space="preserve"> </w:t>
      </w:r>
      <w:r w:rsidRPr="00142749">
        <w:t>Act</w:t>
      </w:r>
      <w:r w:rsidRPr="00142749">
        <w:rPr>
          <w:spacing w:val="-2"/>
        </w:rPr>
        <w:t xml:space="preserve"> </w:t>
      </w:r>
      <w:r w:rsidRPr="00142749">
        <w:t>2003</w:t>
      </w:r>
      <w:r w:rsidRPr="00142749">
        <w:rPr>
          <w:spacing w:val="-1"/>
        </w:rPr>
        <w:t xml:space="preserve"> </w:t>
      </w:r>
      <w:r w:rsidRPr="00142749">
        <w:t>for</w:t>
      </w:r>
      <w:r w:rsidRPr="00142749">
        <w:rPr>
          <w:spacing w:val="-2"/>
        </w:rPr>
        <w:t xml:space="preserve"> </w:t>
      </w:r>
      <w:r w:rsidRPr="00142749">
        <w:t>the</w:t>
      </w:r>
      <w:r w:rsidRPr="00142749">
        <w:rPr>
          <w:spacing w:val="-3"/>
        </w:rPr>
        <w:t xml:space="preserve"> </w:t>
      </w:r>
      <w:r w:rsidRPr="00142749">
        <w:t>distribution</w:t>
      </w:r>
      <w:r w:rsidRPr="00142749">
        <w:rPr>
          <w:spacing w:val="-1"/>
        </w:rPr>
        <w:t xml:space="preserve"> </w:t>
      </w:r>
      <w:r w:rsidRPr="00142749">
        <w:t>of</w:t>
      </w:r>
      <w:r w:rsidRPr="00142749">
        <w:rPr>
          <w:spacing w:val="-4"/>
        </w:rPr>
        <w:t xml:space="preserve"> </w:t>
      </w:r>
      <w:r w:rsidRPr="00142749">
        <w:t>child</w:t>
      </w:r>
      <w:r w:rsidRPr="00142749">
        <w:rPr>
          <w:spacing w:val="-1"/>
        </w:rPr>
        <w:t xml:space="preserve"> </w:t>
      </w:r>
      <w:r w:rsidRPr="00142749">
        <w:t>pornography</w:t>
      </w:r>
      <w:r w:rsidRPr="00142749">
        <w:rPr>
          <w:spacing w:val="-2"/>
        </w:rPr>
        <w:t xml:space="preserve"> </w:t>
      </w:r>
      <w:r w:rsidRPr="00142749">
        <w:t>which</w:t>
      </w:r>
      <w:r w:rsidRPr="00142749">
        <w:rPr>
          <w:spacing w:val="-2"/>
        </w:rPr>
        <w:t xml:space="preserve"> </w:t>
      </w:r>
      <w:r w:rsidRPr="00142749">
        <w:t>may</w:t>
      </w:r>
      <w:r w:rsidRPr="00142749">
        <w:rPr>
          <w:spacing w:val="-1"/>
        </w:rPr>
        <w:t xml:space="preserve"> </w:t>
      </w:r>
      <w:r w:rsidRPr="00142749">
        <w:t>result</w:t>
      </w:r>
      <w:r w:rsidRPr="00142749">
        <w:rPr>
          <w:spacing w:val="-2"/>
        </w:rPr>
        <w:t xml:space="preserve"> </w:t>
      </w:r>
      <w:r w:rsidRPr="00142749">
        <w:t>in</w:t>
      </w:r>
      <w:r w:rsidRPr="00142749">
        <w:rPr>
          <w:spacing w:val="-2"/>
        </w:rPr>
        <w:t xml:space="preserve"> </w:t>
      </w:r>
      <w:r w:rsidRPr="00142749">
        <w:t>them being registered on the Sex Offenders Register if</w:t>
      </w:r>
      <w:r w:rsidRPr="00142749">
        <w:rPr>
          <w:spacing w:val="-5"/>
        </w:rPr>
        <w:t xml:space="preserve"> </w:t>
      </w:r>
      <w:r w:rsidRPr="00142749">
        <w:t>convicted.</w:t>
      </w:r>
    </w:p>
    <w:p w:rsidRPr="00142749" w:rsidR="002D6540" w:rsidP="00A3225F" w:rsidRDefault="002D6540" w14:paraId="1DE0AE58" w14:textId="77777777">
      <w:pPr>
        <w:pStyle w:val="ListParagraph"/>
        <w:numPr>
          <w:ilvl w:val="0"/>
          <w:numId w:val="21"/>
        </w:numPr>
        <w:tabs>
          <w:tab w:val="left" w:pos="298"/>
        </w:tabs>
        <w:spacing w:before="1" w:line="243" w:lineRule="exact"/>
        <w:jc w:val="both"/>
      </w:pPr>
      <w:r w:rsidRPr="00142749">
        <w:t xml:space="preserve">Advise </w:t>
      </w:r>
      <w:r w:rsidRPr="00142749" w:rsidR="00142749">
        <w:t>student</w:t>
      </w:r>
      <w:r w:rsidRPr="00142749">
        <w:t>s of the risks associated with news groups and the so called ‘fake news’ sites and that some information may be misleading and</w:t>
      </w:r>
      <w:r w:rsidRPr="00142749">
        <w:rPr>
          <w:spacing w:val="-18"/>
        </w:rPr>
        <w:t xml:space="preserve"> </w:t>
      </w:r>
      <w:r w:rsidRPr="00142749">
        <w:t>derogatory.</w:t>
      </w:r>
    </w:p>
    <w:p w:rsidRPr="00142749" w:rsidR="002D6540" w:rsidP="00A3225F" w:rsidRDefault="002D6540" w14:paraId="7B0C2D6B" w14:textId="77777777">
      <w:pPr>
        <w:pStyle w:val="ListParagraph"/>
        <w:numPr>
          <w:ilvl w:val="0"/>
          <w:numId w:val="21"/>
        </w:numPr>
        <w:tabs>
          <w:tab w:val="left" w:pos="298"/>
        </w:tabs>
        <w:ind w:right="1607"/>
        <w:jc w:val="both"/>
      </w:pPr>
      <w:r w:rsidRPr="00142749">
        <w:rPr>
          <w:spacing w:val="-2"/>
        </w:rPr>
        <w:t xml:space="preserve">Make </w:t>
      </w:r>
      <w:r w:rsidRPr="00142749" w:rsidR="00142749">
        <w:rPr>
          <w:spacing w:val="-2"/>
        </w:rPr>
        <w:t>student</w:t>
      </w:r>
      <w:r w:rsidRPr="00142749">
        <w:rPr>
          <w:spacing w:val="-2"/>
        </w:rPr>
        <w:t>s aware</w:t>
      </w:r>
      <w:r w:rsidRPr="00142749">
        <w:rPr>
          <w:spacing w:val="-3"/>
        </w:rPr>
        <w:t xml:space="preserve"> </w:t>
      </w:r>
      <w:r w:rsidRPr="00142749">
        <w:t>that</w:t>
      </w:r>
      <w:r w:rsidRPr="00142749">
        <w:rPr>
          <w:spacing w:val="-2"/>
        </w:rPr>
        <w:t xml:space="preserve"> </w:t>
      </w:r>
      <w:r w:rsidRPr="00142749">
        <w:t>they</w:t>
      </w:r>
      <w:r w:rsidRPr="00142749">
        <w:rPr>
          <w:spacing w:val="-2"/>
        </w:rPr>
        <w:t xml:space="preserve"> </w:t>
      </w:r>
      <w:r w:rsidRPr="00142749">
        <w:t>may</w:t>
      </w:r>
      <w:r w:rsidRPr="00142749">
        <w:rPr>
          <w:spacing w:val="-1"/>
        </w:rPr>
        <w:t xml:space="preserve"> </w:t>
      </w:r>
      <w:r w:rsidRPr="00142749">
        <w:t>encounter</w:t>
      </w:r>
      <w:r w:rsidRPr="00142749">
        <w:rPr>
          <w:spacing w:val="-3"/>
        </w:rPr>
        <w:t xml:space="preserve"> </w:t>
      </w:r>
      <w:r w:rsidRPr="00142749">
        <w:t>content</w:t>
      </w:r>
      <w:r w:rsidRPr="00142749">
        <w:rPr>
          <w:spacing w:val="-2"/>
        </w:rPr>
        <w:t xml:space="preserve"> </w:t>
      </w:r>
      <w:r w:rsidRPr="00142749">
        <w:t>on</w:t>
      </w:r>
      <w:r w:rsidRPr="00142749">
        <w:rPr>
          <w:spacing w:val="-1"/>
        </w:rPr>
        <w:t xml:space="preserve"> </w:t>
      </w:r>
      <w:r w:rsidRPr="00142749">
        <w:t>IDMT</w:t>
      </w:r>
      <w:r w:rsidRPr="00142749">
        <w:rPr>
          <w:spacing w:val="-4"/>
        </w:rPr>
        <w:t xml:space="preserve"> </w:t>
      </w:r>
      <w:r w:rsidRPr="00142749">
        <w:t>that</w:t>
      </w:r>
      <w:r w:rsidRPr="00142749">
        <w:rPr>
          <w:spacing w:val="-2"/>
        </w:rPr>
        <w:t xml:space="preserve"> </w:t>
      </w:r>
      <w:r w:rsidRPr="00142749">
        <w:t>distorts</w:t>
      </w:r>
      <w:r w:rsidRPr="00142749">
        <w:rPr>
          <w:spacing w:val="-3"/>
        </w:rPr>
        <w:t xml:space="preserve"> </w:t>
      </w:r>
      <w:r w:rsidRPr="00142749">
        <w:t>and misrepresents what constitutes a good and safe</w:t>
      </w:r>
      <w:r w:rsidRPr="00142749">
        <w:rPr>
          <w:spacing w:val="-3"/>
        </w:rPr>
        <w:t xml:space="preserve"> </w:t>
      </w:r>
      <w:r w:rsidRPr="00142749">
        <w:t>relationship.</w:t>
      </w:r>
    </w:p>
    <w:p w:rsidRPr="00142749" w:rsidR="002D6540" w:rsidP="00A3225F" w:rsidRDefault="002D6540" w14:paraId="771019AB" w14:textId="77777777">
      <w:pPr>
        <w:pStyle w:val="ListParagraph"/>
        <w:numPr>
          <w:ilvl w:val="0"/>
          <w:numId w:val="21"/>
        </w:numPr>
        <w:tabs>
          <w:tab w:val="left" w:pos="298"/>
        </w:tabs>
        <w:ind w:right="1607"/>
        <w:jc w:val="both"/>
      </w:pPr>
      <w:r w:rsidRPr="00142749">
        <w:t>Adhere to the content of this and related policies at all times, demonstrating best practice in the use of IDMT</w:t>
      </w:r>
    </w:p>
    <w:p w:rsidRPr="00142749" w:rsidR="002D6540" w:rsidP="00A3225F" w:rsidRDefault="002D6540" w14:paraId="684873C1" w14:textId="77777777">
      <w:pPr>
        <w:pStyle w:val="ListParagraph"/>
        <w:numPr>
          <w:ilvl w:val="0"/>
          <w:numId w:val="21"/>
        </w:numPr>
        <w:tabs>
          <w:tab w:val="left" w:pos="820"/>
          <w:tab w:val="left" w:pos="821"/>
        </w:tabs>
        <w:spacing w:line="254" w:lineRule="exact"/>
        <w:jc w:val="both"/>
      </w:pPr>
      <w:r w:rsidRPr="00142749">
        <w:t>Take responsibility for their own network</w:t>
      </w:r>
      <w:r w:rsidRPr="00142749">
        <w:rPr>
          <w:spacing w:val="-2"/>
        </w:rPr>
        <w:t xml:space="preserve"> </w:t>
      </w:r>
      <w:r w:rsidRPr="00142749">
        <w:t>use</w:t>
      </w:r>
      <w:r w:rsidRPr="00142749" w:rsidR="00841C25">
        <w:t xml:space="preserve"> and not tamper with, disable or circumvent security measures – filters, encryption</w:t>
      </w:r>
      <w:r w:rsidRPr="00142749" w:rsidR="00841C25">
        <w:rPr>
          <w:spacing w:val="-4"/>
        </w:rPr>
        <w:t xml:space="preserve"> </w:t>
      </w:r>
      <w:r w:rsidRPr="00142749" w:rsidR="00841C25">
        <w:t>etc</w:t>
      </w:r>
    </w:p>
    <w:p w:rsidRPr="00142749" w:rsidR="00841C25" w:rsidP="00A3225F" w:rsidRDefault="00841C25" w14:paraId="1502DE13" w14:textId="77777777">
      <w:pPr>
        <w:pStyle w:val="ListParagraph"/>
        <w:numPr>
          <w:ilvl w:val="0"/>
          <w:numId w:val="21"/>
        </w:numPr>
        <w:tabs>
          <w:tab w:val="left" w:pos="820"/>
          <w:tab w:val="left" w:pos="821"/>
        </w:tabs>
        <w:spacing w:line="254" w:lineRule="exact"/>
        <w:jc w:val="both"/>
      </w:pPr>
      <w:r w:rsidRPr="00142749">
        <w:t>Will not have personal information or sensitive electronic data taken offsite without being security encrypted and authorised by</w:t>
      </w:r>
      <w:r w:rsidRPr="00142749">
        <w:rPr>
          <w:spacing w:val="-1"/>
        </w:rPr>
        <w:t xml:space="preserve"> </w:t>
      </w:r>
      <w:r w:rsidRPr="00142749">
        <w:t>management</w:t>
      </w:r>
    </w:p>
    <w:p w:rsidRPr="00142749" w:rsidR="00841C25" w:rsidP="00A3225F" w:rsidRDefault="00841C25" w14:paraId="619756CE" w14:textId="10541192">
      <w:pPr>
        <w:pStyle w:val="ListParagraph"/>
        <w:numPr>
          <w:ilvl w:val="0"/>
          <w:numId w:val="21"/>
        </w:numPr>
        <w:tabs>
          <w:tab w:val="left" w:pos="820"/>
          <w:tab w:val="left" w:pos="821"/>
        </w:tabs>
        <w:spacing w:line="254" w:lineRule="exact"/>
        <w:jc w:val="both"/>
      </w:pPr>
      <w:r w:rsidRPr="00142749">
        <w:t xml:space="preserve">Must not introduce unapproved software on to </w:t>
      </w:r>
      <w:r w:rsidRPr="00142749" w:rsidR="00142749">
        <w:t xml:space="preserve">the </w:t>
      </w:r>
      <w:r w:rsidR="00A3225F">
        <w:t>C</w:t>
      </w:r>
      <w:r w:rsidRPr="00142749" w:rsidR="00142749">
        <w:t>ollege</w:t>
      </w:r>
      <w:r w:rsidRPr="00142749">
        <w:t xml:space="preserve"> network</w:t>
      </w:r>
    </w:p>
    <w:p w:rsidRPr="00142749" w:rsidR="00F24414" w:rsidP="00A3225F" w:rsidRDefault="00F24414" w14:paraId="709E227F" w14:textId="77777777">
      <w:pPr>
        <w:pStyle w:val="ListParagraph"/>
        <w:numPr>
          <w:ilvl w:val="0"/>
          <w:numId w:val="21"/>
        </w:numPr>
        <w:tabs>
          <w:tab w:val="left" w:pos="820"/>
          <w:tab w:val="left" w:pos="821"/>
        </w:tabs>
        <w:spacing w:before="1"/>
        <w:ind w:right="812"/>
        <w:jc w:val="both"/>
      </w:pPr>
      <w:r w:rsidRPr="00142749">
        <w:t>Ensure all Email content and tone is professional at all times and never</w:t>
      </w:r>
      <w:r w:rsidRPr="00142749">
        <w:rPr>
          <w:spacing w:val="-1"/>
        </w:rPr>
        <w:t xml:space="preserve"> </w:t>
      </w:r>
      <w:r w:rsidRPr="00142749">
        <w:t>aggressive</w:t>
      </w:r>
      <w:r w:rsidRPr="00142749">
        <w:rPr>
          <w:spacing w:val="-2"/>
        </w:rPr>
        <w:t>,</w:t>
      </w:r>
      <w:r w:rsidRPr="00142749" w:rsidR="00EE06D2">
        <w:rPr>
          <w:spacing w:val="-2"/>
        </w:rPr>
        <w:t xml:space="preserve"> </w:t>
      </w:r>
      <w:r w:rsidRPr="00142749">
        <w:rPr>
          <w:spacing w:val="-2"/>
        </w:rPr>
        <w:t xml:space="preserve">derogatory, disparaging </w:t>
      </w:r>
      <w:r w:rsidRPr="00142749">
        <w:t>or</w:t>
      </w:r>
      <w:r w:rsidRPr="00142749">
        <w:rPr>
          <w:spacing w:val="-2"/>
        </w:rPr>
        <w:t xml:space="preserve"> </w:t>
      </w:r>
      <w:r w:rsidRPr="00142749">
        <w:t>dismissive</w:t>
      </w:r>
      <w:r w:rsidRPr="00142749">
        <w:rPr>
          <w:spacing w:val="-3"/>
        </w:rPr>
        <w:t xml:space="preserve"> or </w:t>
      </w:r>
      <w:r w:rsidRPr="00142749">
        <w:t>in tone</w:t>
      </w:r>
      <w:r w:rsidRPr="00142749">
        <w:rPr>
          <w:spacing w:val="-3"/>
        </w:rPr>
        <w:t xml:space="preserve"> </w:t>
      </w:r>
      <w:r w:rsidRPr="00142749">
        <w:t>which</w:t>
      </w:r>
      <w:r w:rsidRPr="00142749">
        <w:rPr>
          <w:spacing w:val="-1"/>
        </w:rPr>
        <w:t xml:space="preserve"> </w:t>
      </w:r>
      <w:r w:rsidRPr="00142749">
        <w:t>may be</w:t>
      </w:r>
      <w:r w:rsidRPr="00142749">
        <w:rPr>
          <w:spacing w:val="-3"/>
        </w:rPr>
        <w:t xml:space="preserve"> </w:t>
      </w:r>
      <w:r w:rsidRPr="00142749">
        <w:t>hurtful</w:t>
      </w:r>
      <w:r w:rsidRPr="00142749">
        <w:rPr>
          <w:spacing w:val="-2"/>
        </w:rPr>
        <w:t xml:space="preserve"> </w:t>
      </w:r>
      <w:r w:rsidRPr="00142749">
        <w:t>to</w:t>
      </w:r>
      <w:r w:rsidRPr="00142749">
        <w:rPr>
          <w:spacing w:val="-1"/>
        </w:rPr>
        <w:t xml:space="preserve"> </w:t>
      </w:r>
      <w:r w:rsidRPr="00142749">
        <w:t>others. The use of abusive language is expressly forbidden</w:t>
      </w:r>
    </w:p>
    <w:p w:rsidRPr="00142749" w:rsidR="00F24414" w:rsidP="00A3225F" w:rsidRDefault="00F24414" w14:paraId="32EE6589" w14:textId="3D4A505B">
      <w:pPr>
        <w:pStyle w:val="ListParagraph"/>
        <w:numPr>
          <w:ilvl w:val="0"/>
          <w:numId w:val="21"/>
        </w:numPr>
        <w:tabs>
          <w:tab w:val="left" w:pos="820"/>
          <w:tab w:val="left" w:pos="821"/>
        </w:tabs>
        <w:spacing w:line="254" w:lineRule="exact"/>
        <w:jc w:val="both"/>
      </w:pPr>
      <w:r w:rsidRPr="00142749">
        <w:t xml:space="preserve">Not engage with </w:t>
      </w:r>
      <w:r w:rsidRPr="00142749" w:rsidR="00142749">
        <w:t>student</w:t>
      </w:r>
      <w:r w:rsidRPr="00142749">
        <w:t xml:space="preserve">s through any </w:t>
      </w:r>
      <w:r w:rsidRPr="00142749" w:rsidR="00376CC1">
        <w:t xml:space="preserve">IDMT not expressly agreed with </w:t>
      </w:r>
      <w:r w:rsidRPr="00142749" w:rsidR="00BA55E6">
        <w:t xml:space="preserve">or managed by </w:t>
      </w:r>
      <w:r w:rsidRPr="00142749" w:rsidR="00142749">
        <w:t xml:space="preserve">the </w:t>
      </w:r>
      <w:r w:rsidR="00A3225F">
        <w:t>C</w:t>
      </w:r>
      <w:r w:rsidRPr="00142749" w:rsidR="00142749">
        <w:t>ollege</w:t>
      </w:r>
      <w:r w:rsidRPr="00142749" w:rsidR="00376CC1">
        <w:t xml:space="preserve"> such as personal emails, social media, chat rooms or online forums or through personal phone lines.</w:t>
      </w:r>
    </w:p>
    <w:p w:rsidRPr="00142749" w:rsidR="00376CC1" w:rsidP="00A3225F" w:rsidRDefault="00376CC1" w14:paraId="7B4EFBC2" w14:textId="77777777">
      <w:pPr>
        <w:pStyle w:val="ListParagraph"/>
        <w:numPr>
          <w:ilvl w:val="0"/>
          <w:numId w:val="21"/>
        </w:numPr>
        <w:tabs>
          <w:tab w:val="left" w:pos="820"/>
          <w:tab w:val="left" w:pos="821"/>
        </w:tabs>
        <w:spacing w:line="254" w:lineRule="exact"/>
        <w:jc w:val="both"/>
      </w:pPr>
      <w:r w:rsidRPr="00142749">
        <w:t>Not engage with or forward harmful correspondence or chain emails</w:t>
      </w:r>
    </w:p>
    <w:p w:rsidRPr="00142749" w:rsidR="00F90D0F" w:rsidP="00A3225F" w:rsidRDefault="00F90D0F" w14:paraId="303D6494" w14:textId="77777777">
      <w:pPr>
        <w:pStyle w:val="ListParagraph"/>
        <w:numPr>
          <w:ilvl w:val="0"/>
          <w:numId w:val="21"/>
        </w:numPr>
        <w:tabs>
          <w:tab w:val="left" w:pos="820"/>
          <w:tab w:val="left" w:pos="821"/>
        </w:tabs>
        <w:spacing w:line="254" w:lineRule="exact"/>
        <w:jc w:val="both"/>
      </w:pPr>
      <w:r w:rsidRPr="00142749">
        <w:t xml:space="preserve">Ensure </w:t>
      </w:r>
      <w:r w:rsidRPr="00142749" w:rsidR="00142749">
        <w:t>student</w:t>
      </w:r>
      <w:r w:rsidRPr="00142749">
        <w:t>s know how to and are confident to report online abuse or any other Safeguarding issue.</w:t>
      </w:r>
    </w:p>
    <w:p w:rsidRPr="00142749" w:rsidR="00C11CF3" w:rsidP="00A3225F" w:rsidRDefault="00C11CF3" w14:paraId="73876466" w14:textId="77777777">
      <w:pPr>
        <w:pStyle w:val="ListParagraph"/>
        <w:numPr>
          <w:ilvl w:val="0"/>
          <w:numId w:val="21"/>
        </w:numPr>
        <w:tabs>
          <w:tab w:val="left" w:pos="820"/>
          <w:tab w:val="left" w:pos="821"/>
        </w:tabs>
        <w:spacing w:line="254" w:lineRule="exact"/>
        <w:jc w:val="both"/>
      </w:pPr>
      <w:r w:rsidRPr="00142749">
        <w:t xml:space="preserve">Ensure all related passwords at least meet the </w:t>
      </w:r>
      <w:r w:rsidRPr="00142749" w:rsidR="00142749">
        <w:t>minimum-security</w:t>
      </w:r>
      <w:r w:rsidRPr="00142749">
        <w:t xml:space="preserve"> requirements, are changed every six months and are never disclosed (see additional guidance below)</w:t>
      </w:r>
    </w:p>
    <w:p w:rsidR="00841C25" w:rsidP="00A3225F" w:rsidRDefault="00841C25" w14:paraId="0562CB0E" w14:textId="77777777">
      <w:pPr>
        <w:tabs>
          <w:tab w:val="left" w:pos="820"/>
          <w:tab w:val="left" w:pos="821"/>
        </w:tabs>
        <w:spacing w:line="254" w:lineRule="exact"/>
        <w:jc w:val="both"/>
        <w:rPr>
          <w:b/>
          <w:bCs/>
          <w:sz w:val="20"/>
          <w:szCs w:val="20"/>
        </w:rPr>
      </w:pPr>
    </w:p>
    <w:p w:rsidRPr="00142749" w:rsidR="00841C25" w:rsidP="00A3225F" w:rsidRDefault="00142749" w14:paraId="5C5DB95F" w14:textId="6ABEBC42">
      <w:pPr>
        <w:tabs>
          <w:tab w:val="left" w:pos="820"/>
          <w:tab w:val="left" w:pos="821"/>
        </w:tabs>
        <w:spacing w:line="254" w:lineRule="exact"/>
        <w:jc w:val="both"/>
      </w:pPr>
      <w:r>
        <w:t xml:space="preserve">In addition to the above, </w:t>
      </w:r>
      <w:r w:rsidR="00A3225F">
        <w:t>the Senior Leadership Team (SLT)</w:t>
      </w:r>
      <w:r>
        <w:t xml:space="preserve"> will;</w:t>
      </w:r>
    </w:p>
    <w:p w:rsidRPr="00142749" w:rsidR="00841C25" w:rsidP="00A3225F" w:rsidRDefault="00841C25" w14:paraId="34CE0A41" w14:textId="77777777">
      <w:pPr>
        <w:tabs>
          <w:tab w:val="left" w:pos="820"/>
          <w:tab w:val="left" w:pos="821"/>
        </w:tabs>
        <w:spacing w:line="254" w:lineRule="exact"/>
        <w:jc w:val="both"/>
      </w:pPr>
    </w:p>
    <w:p w:rsidRPr="00142749" w:rsidR="002D6540" w:rsidP="00A3225F" w:rsidRDefault="00F90D0F" w14:paraId="1A1712D4" w14:textId="77777777">
      <w:pPr>
        <w:pStyle w:val="ListParagraph"/>
        <w:numPr>
          <w:ilvl w:val="0"/>
          <w:numId w:val="10"/>
        </w:numPr>
        <w:jc w:val="both"/>
      </w:pPr>
      <w:r w:rsidRPr="00142749">
        <w:t>Will ensure that all IDMT devices</w:t>
      </w:r>
      <w:r w:rsidRPr="00142749" w:rsidR="002D6540">
        <w:t xml:space="preserve"> have appropriate security and anti-virus protection.</w:t>
      </w:r>
    </w:p>
    <w:p w:rsidRPr="00142749" w:rsidR="00F90D0F" w:rsidP="00A3225F" w:rsidRDefault="00F90D0F" w14:paraId="6BD47F34" w14:textId="2DBF6DEE">
      <w:pPr>
        <w:pStyle w:val="ListParagraph"/>
        <w:numPr>
          <w:ilvl w:val="0"/>
          <w:numId w:val="10"/>
        </w:numPr>
        <w:jc w:val="both"/>
      </w:pPr>
      <w:r w:rsidRPr="00142749">
        <w:t xml:space="preserve">Ensure </w:t>
      </w:r>
      <w:r w:rsidRPr="00142749" w:rsidR="00142749">
        <w:t xml:space="preserve">the </w:t>
      </w:r>
      <w:r w:rsidR="00A3225F">
        <w:t>C</w:t>
      </w:r>
      <w:r w:rsidRPr="00142749" w:rsidR="00142749">
        <w:t>ollege</w:t>
      </w:r>
      <w:r w:rsidRPr="00142749">
        <w:t xml:space="preserve"> uses an Internet Service Provider (ISP) who subscribes to the Internet Watch Foundation (IWF) filtering list. </w:t>
      </w:r>
    </w:p>
    <w:p w:rsidRPr="00142749" w:rsidR="00F90D0F" w:rsidP="00A3225F" w:rsidRDefault="00F90D0F" w14:paraId="32522FA2" w14:textId="79641498">
      <w:pPr>
        <w:pStyle w:val="ListParagraph"/>
        <w:numPr>
          <w:ilvl w:val="0"/>
          <w:numId w:val="10"/>
        </w:numPr>
        <w:jc w:val="both"/>
      </w:pPr>
      <w:r w:rsidRPr="00142749">
        <w:t xml:space="preserve">Ensure IDMT </w:t>
      </w:r>
      <w:r w:rsidR="0079146E">
        <w:t>devices</w:t>
      </w:r>
      <w:r w:rsidRPr="00142749">
        <w:t xml:space="preserve"> are secure and adaptable making internet access and supervision appropriate and suitable for staff, students and the learning environment.</w:t>
      </w:r>
      <w:r w:rsidRPr="00142749" w:rsidR="0014785B">
        <w:t xml:space="preserve"> Sites should be rejected on the grounds of sexual content, profanity, gambling, violent or other unacceptable content</w:t>
      </w:r>
    </w:p>
    <w:p w:rsidRPr="00142749" w:rsidR="0014785B" w:rsidP="00A3225F" w:rsidRDefault="0014785B" w14:paraId="4062477D" w14:textId="77777777">
      <w:pPr>
        <w:pStyle w:val="ListParagraph"/>
        <w:numPr>
          <w:ilvl w:val="0"/>
          <w:numId w:val="10"/>
        </w:numPr>
        <w:jc w:val="both"/>
      </w:pPr>
      <w:r w:rsidRPr="00142749">
        <w:t>Agree where necessary and in advance, for p</w:t>
      </w:r>
      <w:r w:rsidRPr="00142749" w:rsidR="00F90D0F">
        <w:t xml:space="preserve">rofessionals </w:t>
      </w:r>
      <w:r w:rsidRPr="00142749">
        <w:t>to</w:t>
      </w:r>
      <w:r w:rsidRPr="00142749" w:rsidR="00F90D0F">
        <w:t xml:space="preserve"> temporar</w:t>
      </w:r>
      <w:r w:rsidRPr="00142749">
        <w:t>ily</w:t>
      </w:r>
      <w:r w:rsidRPr="00142749" w:rsidR="00F90D0F">
        <w:t xml:space="preserve"> access a normally restricted website in order to carry out research for a project or study</w:t>
      </w:r>
      <w:r w:rsidRPr="00142749">
        <w:t xml:space="preserve"> and the provision this is justified in writing in advance of any access.</w:t>
      </w:r>
    </w:p>
    <w:p w:rsidRPr="00142749" w:rsidR="0014785B" w:rsidP="00A3225F" w:rsidRDefault="0014785B" w14:paraId="3ADD4AFA" w14:textId="77777777">
      <w:pPr>
        <w:pStyle w:val="ListParagraph"/>
        <w:numPr>
          <w:ilvl w:val="0"/>
          <w:numId w:val="10"/>
        </w:numPr>
        <w:jc w:val="both"/>
      </w:pPr>
      <w:r w:rsidRPr="00142749">
        <w:t>Ensure that regular checks are made to ensure that filtering methods selected are age appropriate, effective and reasonable.</w:t>
      </w:r>
    </w:p>
    <w:p w:rsidRPr="00142749" w:rsidR="0014785B" w:rsidP="00A3225F" w:rsidRDefault="0014785B" w14:paraId="434AF48A" w14:textId="77777777">
      <w:pPr>
        <w:pStyle w:val="ListParagraph"/>
        <w:numPr>
          <w:ilvl w:val="0"/>
          <w:numId w:val="10"/>
        </w:numPr>
        <w:jc w:val="both"/>
      </w:pPr>
      <w:r w:rsidRPr="00142749">
        <w:t>Provide any and within reason, all IDMT equipment required for staff and students to meet their learning expectations and reach their full potential</w:t>
      </w:r>
    </w:p>
    <w:p w:rsidRPr="00142749" w:rsidR="0014785B" w:rsidP="00A3225F" w:rsidRDefault="0014785B" w14:paraId="10830110" w14:textId="63BF2818">
      <w:pPr>
        <w:pStyle w:val="ListParagraph"/>
        <w:numPr>
          <w:ilvl w:val="0"/>
          <w:numId w:val="10"/>
        </w:numPr>
        <w:jc w:val="both"/>
      </w:pPr>
      <w:r w:rsidRPr="00142749">
        <w:t xml:space="preserve">Apply this policy equally and fairly, reporting any abuse in line with other </w:t>
      </w:r>
      <w:r w:rsidR="00A3225F">
        <w:t>C</w:t>
      </w:r>
      <w:r w:rsidRPr="00142749" w:rsidR="00142749">
        <w:t>ollege</w:t>
      </w:r>
      <w:r w:rsidRPr="00142749">
        <w:t xml:space="preserve"> policies and procedures such as the Bullying and Harassment Policy or the Safeguarding and Prevent Policy</w:t>
      </w:r>
    </w:p>
    <w:p w:rsidR="000E48C7" w:rsidP="00A3225F" w:rsidRDefault="000E48C7" w14:paraId="62EBF3C5" w14:textId="77777777">
      <w:pPr>
        <w:pStyle w:val="ListParagraph"/>
        <w:ind w:left="720" w:firstLine="0"/>
        <w:jc w:val="both"/>
        <w:rPr>
          <w:b/>
          <w:bCs/>
          <w:sz w:val="20"/>
          <w:szCs w:val="20"/>
        </w:rPr>
      </w:pPr>
    </w:p>
    <w:p w:rsidR="00D4020A" w:rsidP="00A3225F" w:rsidRDefault="00D4020A" w14:paraId="6D98A12B" w14:textId="77777777">
      <w:pPr>
        <w:pStyle w:val="ListParagraph"/>
        <w:ind w:left="720" w:firstLine="0"/>
        <w:jc w:val="both"/>
        <w:rPr>
          <w:b/>
          <w:bCs/>
          <w:sz w:val="20"/>
          <w:szCs w:val="20"/>
        </w:rPr>
      </w:pPr>
    </w:p>
    <w:p w:rsidR="00D4020A" w:rsidP="00A3225F" w:rsidRDefault="00D4020A" w14:paraId="2946DB82" w14:textId="77777777">
      <w:pPr>
        <w:pStyle w:val="ListParagraph"/>
        <w:ind w:left="720" w:firstLine="0"/>
        <w:jc w:val="both"/>
        <w:rPr>
          <w:b/>
          <w:bCs/>
          <w:sz w:val="20"/>
          <w:szCs w:val="20"/>
        </w:rPr>
      </w:pPr>
    </w:p>
    <w:p w:rsidR="00D4020A" w:rsidP="00A3225F" w:rsidRDefault="00D4020A" w14:paraId="5997CC1D" w14:textId="77777777">
      <w:pPr>
        <w:pStyle w:val="ListParagraph"/>
        <w:ind w:left="720" w:firstLine="0"/>
        <w:jc w:val="both"/>
        <w:rPr>
          <w:b/>
          <w:bCs/>
          <w:sz w:val="20"/>
          <w:szCs w:val="20"/>
        </w:rPr>
      </w:pPr>
    </w:p>
    <w:p w:rsidR="00D4020A" w:rsidP="00A3225F" w:rsidRDefault="00D4020A" w14:paraId="110FFD37" w14:textId="77777777">
      <w:pPr>
        <w:pStyle w:val="ListParagraph"/>
        <w:ind w:left="720" w:firstLine="0"/>
        <w:jc w:val="both"/>
        <w:rPr>
          <w:b/>
          <w:bCs/>
          <w:sz w:val="20"/>
          <w:szCs w:val="20"/>
        </w:rPr>
      </w:pPr>
    </w:p>
    <w:p w:rsidR="00142749" w:rsidP="00A3225F" w:rsidRDefault="00142749" w14:paraId="6B699379" w14:textId="77777777">
      <w:pPr>
        <w:pStyle w:val="ListParagraph"/>
        <w:ind w:left="720" w:firstLine="0"/>
        <w:jc w:val="both"/>
        <w:rPr>
          <w:b/>
          <w:bCs/>
          <w:sz w:val="20"/>
          <w:szCs w:val="20"/>
        </w:rPr>
      </w:pPr>
    </w:p>
    <w:p w:rsidR="00D4020A" w:rsidP="00A3225F" w:rsidRDefault="00D4020A" w14:paraId="3FE9F23F" w14:textId="77777777">
      <w:pPr>
        <w:pStyle w:val="ListParagraph"/>
        <w:ind w:left="720" w:firstLine="0"/>
        <w:jc w:val="both"/>
        <w:rPr>
          <w:b/>
          <w:bCs/>
          <w:sz w:val="20"/>
          <w:szCs w:val="20"/>
        </w:rPr>
      </w:pPr>
    </w:p>
    <w:p w:rsidRPr="00142749" w:rsidR="00D4020A" w:rsidP="00A3225F" w:rsidRDefault="00142749" w14:paraId="5AC7E564" w14:textId="77777777">
      <w:pPr>
        <w:jc w:val="both"/>
      </w:pPr>
      <w:r w:rsidRPr="00142749">
        <w:t>Student use of IDMT is a component part of this policy. All students must;</w:t>
      </w:r>
    </w:p>
    <w:p w:rsidRPr="00142749" w:rsidR="00142749" w:rsidP="00A3225F" w:rsidRDefault="00142749" w14:paraId="1F72F646" w14:textId="77777777">
      <w:pPr>
        <w:jc w:val="both"/>
      </w:pPr>
    </w:p>
    <w:p w:rsidRPr="00142749" w:rsidR="00D4020A" w:rsidP="00A3225F" w:rsidRDefault="00D4020A" w14:paraId="4C091DB5" w14:textId="77777777">
      <w:pPr>
        <w:pStyle w:val="ListParagraph"/>
        <w:numPr>
          <w:ilvl w:val="0"/>
          <w:numId w:val="8"/>
        </w:numPr>
        <w:tabs>
          <w:tab w:val="left" w:pos="297"/>
        </w:tabs>
        <w:ind w:right="1046"/>
        <w:jc w:val="both"/>
      </w:pPr>
      <w:r w:rsidRPr="00142749">
        <w:t>Ensure any electronic information, including links and recommendations are safe and contain professional content</w:t>
      </w:r>
    </w:p>
    <w:p w:rsidRPr="00142749" w:rsidR="00D4020A" w:rsidP="00A3225F" w:rsidRDefault="00D4020A" w14:paraId="053159A0" w14:textId="77777777">
      <w:pPr>
        <w:pStyle w:val="ListParagraph"/>
        <w:numPr>
          <w:ilvl w:val="0"/>
          <w:numId w:val="8"/>
        </w:numPr>
        <w:tabs>
          <w:tab w:val="left" w:pos="297"/>
        </w:tabs>
        <w:ind w:right="898"/>
        <w:jc w:val="both"/>
      </w:pPr>
      <w:r w:rsidRPr="00142749">
        <w:t>Be aware of their legal obligations and that perpetrators who forward indecent images could be prosecuted under</w:t>
      </w:r>
      <w:r w:rsidRPr="00142749">
        <w:rPr>
          <w:spacing w:val="-2"/>
        </w:rPr>
        <w:t xml:space="preserve"> </w:t>
      </w:r>
      <w:r w:rsidRPr="00142749">
        <w:t>s45</w:t>
      </w:r>
      <w:r w:rsidRPr="00142749">
        <w:rPr>
          <w:spacing w:val="-3"/>
        </w:rPr>
        <w:t xml:space="preserve"> </w:t>
      </w:r>
      <w:r w:rsidRPr="00142749">
        <w:t>of</w:t>
      </w:r>
      <w:r w:rsidRPr="00142749">
        <w:rPr>
          <w:spacing w:val="-4"/>
        </w:rPr>
        <w:t xml:space="preserve"> </w:t>
      </w:r>
      <w:r w:rsidRPr="00142749">
        <w:t>the</w:t>
      </w:r>
      <w:r w:rsidRPr="00142749">
        <w:rPr>
          <w:spacing w:val="-1"/>
        </w:rPr>
        <w:t xml:space="preserve"> </w:t>
      </w:r>
      <w:r w:rsidRPr="00142749">
        <w:t>Sexual</w:t>
      </w:r>
      <w:r w:rsidRPr="00142749">
        <w:rPr>
          <w:spacing w:val="-2"/>
        </w:rPr>
        <w:t xml:space="preserve"> </w:t>
      </w:r>
      <w:r w:rsidRPr="00142749">
        <w:t>Offences</w:t>
      </w:r>
      <w:r w:rsidRPr="00142749">
        <w:rPr>
          <w:spacing w:val="-4"/>
        </w:rPr>
        <w:t xml:space="preserve"> </w:t>
      </w:r>
      <w:r w:rsidRPr="00142749">
        <w:t>Act</w:t>
      </w:r>
      <w:r w:rsidRPr="00142749">
        <w:rPr>
          <w:spacing w:val="-2"/>
        </w:rPr>
        <w:t xml:space="preserve"> </w:t>
      </w:r>
      <w:r w:rsidRPr="00142749">
        <w:t>2003</w:t>
      </w:r>
      <w:r w:rsidRPr="00142749">
        <w:rPr>
          <w:spacing w:val="-1"/>
        </w:rPr>
        <w:t xml:space="preserve"> </w:t>
      </w:r>
      <w:r w:rsidRPr="00142749">
        <w:t>for</w:t>
      </w:r>
      <w:r w:rsidRPr="00142749">
        <w:rPr>
          <w:spacing w:val="-2"/>
        </w:rPr>
        <w:t xml:space="preserve"> </w:t>
      </w:r>
      <w:r w:rsidRPr="00142749">
        <w:t>the</w:t>
      </w:r>
      <w:r w:rsidRPr="00142749">
        <w:rPr>
          <w:spacing w:val="-3"/>
        </w:rPr>
        <w:t xml:space="preserve"> </w:t>
      </w:r>
      <w:r w:rsidRPr="00142749">
        <w:t>distribution</w:t>
      </w:r>
      <w:r w:rsidRPr="00142749">
        <w:rPr>
          <w:spacing w:val="-1"/>
        </w:rPr>
        <w:t xml:space="preserve"> </w:t>
      </w:r>
      <w:r w:rsidRPr="00142749">
        <w:t>of</w:t>
      </w:r>
      <w:r w:rsidRPr="00142749">
        <w:rPr>
          <w:spacing w:val="-4"/>
        </w:rPr>
        <w:t xml:space="preserve"> </w:t>
      </w:r>
      <w:r w:rsidRPr="00142749">
        <w:t>child</w:t>
      </w:r>
      <w:r w:rsidRPr="00142749">
        <w:rPr>
          <w:spacing w:val="-1"/>
        </w:rPr>
        <w:t xml:space="preserve"> </w:t>
      </w:r>
      <w:r w:rsidRPr="00142749">
        <w:t>pornography</w:t>
      </w:r>
      <w:r w:rsidRPr="00142749">
        <w:rPr>
          <w:spacing w:val="-2"/>
        </w:rPr>
        <w:t xml:space="preserve"> </w:t>
      </w:r>
      <w:r w:rsidRPr="00142749">
        <w:t>which</w:t>
      </w:r>
      <w:r w:rsidRPr="00142749">
        <w:rPr>
          <w:spacing w:val="-2"/>
        </w:rPr>
        <w:t xml:space="preserve"> </w:t>
      </w:r>
      <w:r w:rsidRPr="00142749">
        <w:t>may</w:t>
      </w:r>
      <w:r w:rsidRPr="00142749">
        <w:rPr>
          <w:spacing w:val="-1"/>
        </w:rPr>
        <w:t xml:space="preserve"> </w:t>
      </w:r>
      <w:r w:rsidRPr="00142749">
        <w:t>result</w:t>
      </w:r>
      <w:r w:rsidRPr="00142749">
        <w:rPr>
          <w:spacing w:val="-2"/>
        </w:rPr>
        <w:t xml:space="preserve"> </w:t>
      </w:r>
      <w:r w:rsidRPr="00142749">
        <w:t>in</w:t>
      </w:r>
      <w:r w:rsidRPr="00142749">
        <w:rPr>
          <w:spacing w:val="-2"/>
        </w:rPr>
        <w:t xml:space="preserve"> </w:t>
      </w:r>
      <w:r w:rsidRPr="00142749">
        <w:t>them being registered on the Sex Offenders Register if</w:t>
      </w:r>
      <w:r w:rsidRPr="00142749">
        <w:rPr>
          <w:spacing w:val="-5"/>
        </w:rPr>
        <w:t xml:space="preserve"> </w:t>
      </w:r>
      <w:r w:rsidRPr="00142749">
        <w:t>convicted.</w:t>
      </w:r>
    </w:p>
    <w:p w:rsidRPr="00142749" w:rsidR="00D4020A" w:rsidP="00A3225F" w:rsidRDefault="00D4020A" w14:paraId="5E200941" w14:textId="77777777">
      <w:pPr>
        <w:pStyle w:val="ListParagraph"/>
        <w:numPr>
          <w:ilvl w:val="0"/>
          <w:numId w:val="8"/>
        </w:numPr>
        <w:tabs>
          <w:tab w:val="left" w:pos="298"/>
        </w:tabs>
        <w:spacing w:before="1" w:line="243" w:lineRule="exact"/>
        <w:jc w:val="both"/>
      </w:pPr>
      <w:r w:rsidRPr="00142749">
        <w:t>Recognise the risks associated with news groups and the so called ‘fake news’ sites and that some information may be misleading and</w:t>
      </w:r>
      <w:r w:rsidRPr="00142749">
        <w:rPr>
          <w:spacing w:val="-18"/>
        </w:rPr>
        <w:t xml:space="preserve"> </w:t>
      </w:r>
      <w:r w:rsidRPr="00142749">
        <w:t>derogatory.</w:t>
      </w:r>
    </w:p>
    <w:p w:rsidRPr="00142749" w:rsidR="00D4020A" w:rsidP="00A3225F" w:rsidRDefault="00D4020A" w14:paraId="4A3C90FF" w14:textId="3A4B763E">
      <w:pPr>
        <w:pStyle w:val="ListParagraph"/>
        <w:numPr>
          <w:ilvl w:val="0"/>
          <w:numId w:val="8"/>
        </w:numPr>
        <w:tabs>
          <w:tab w:val="left" w:pos="298"/>
        </w:tabs>
        <w:ind w:right="1607"/>
        <w:jc w:val="both"/>
      </w:pPr>
      <w:r w:rsidRPr="00142749">
        <w:t xml:space="preserve">Adhere to the content of this and related </w:t>
      </w:r>
      <w:r w:rsidR="00CA0687">
        <w:t>C</w:t>
      </w:r>
      <w:r w:rsidRPr="00142749" w:rsidR="00142749">
        <w:t>ollege</w:t>
      </w:r>
      <w:r w:rsidRPr="00142749">
        <w:t xml:space="preserve"> policies at all times, demonstrating best practice in the use of IDMT</w:t>
      </w:r>
    </w:p>
    <w:p w:rsidRPr="00142749" w:rsidR="00D4020A" w:rsidP="00A3225F" w:rsidRDefault="00D4020A" w14:paraId="3D7052DA" w14:textId="77777777">
      <w:pPr>
        <w:pStyle w:val="ListParagraph"/>
        <w:numPr>
          <w:ilvl w:val="0"/>
          <w:numId w:val="8"/>
        </w:numPr>
        <w:tabs>
          <w:tab w:val="left" w:pos="820"/>
          <w:tab w:val="left" w:pos="821"/>
        </w:tabs>
        <w:spacing w:line="254" w:lineRule="exact"/>
        <w:jc w:val="both"/>
      </w:pPr>
      <w:r w:rsidRPr="00142749">
        <w:t>Take responsibility for their own network</w:t>
      </w:r>
      <w:r w:rsidRPr="00142749">
        <w:rPr>
          <w:spacing w:val="-2"/>
        </w:rPr>
        <w:t xml:space="preserve"> </w:t>
      </w:r>
      <w:r w:rsidRPr="00142749">
        <w:t>use and not tamper with, disable or circumvent security measures – filters, encryption</w:t>
      </w:r>
      <w:r w:rsidRPr="00142749">
        <w:rPr>
          <w:spacing w:val="-4"/>
        </w:rPr>
        <w:t xml:space="preserve"> </w:t>
      </w:r>
      <w:r w:rsidRPr="00142749">
        <w:t>etc</w:t>
      </w:r>
    </w:p>
    <w:p w:rsidRPr="00142749" w:rsidR="00D4020A" w:rsidP="00A3225F" w:rsidRDefault="00D4020A" w14:paraId="457938D0" w14:textId="3E745722">
      <w:pPr>
        <w:pStyle w:val="ListParagraph"/>
        <w:numPr>
          <w:ilvl w:val="0"/>
          <w:numId w:val="8"/>
        </w:numPr>
        <w:tabs>
          <w:tab w:val="left" w:pos="820"/>
          <w:tab w:val="left" w:pos="821"/>
        </w:tabs>
        <w:spacing w:line="254" w:lineRule="exact"/>
        <w:jc w:val="both"/>
      </w:pPr>
      <w:r w:rsidRPr="00142749">
        <w:t>Will not have personal information or sensitive electronic data taken offsite without being security encrypted and authorised by</w:t>
      </w:r>
      <w:r w:rsidRPr="00142749">
        <w:rPr>
          <w:spacing w:val="-1"/>
        </w:rPr>
        <w:t xml:space="preserve"> </w:t>
      </w:r>
      <w:r w:rsidRPr="00142749" w:rsidR="00142749">
        <w:t xml:space="preserve">a </w:t>
      </w:r>
      <w:r w:rsidR="00CA0687">
        <w:t>C</w:t>
      </w:r>
      <w:r w:rsidRPr="00142749" w:rsidR="00142749">
        <w:t>ollege</w:t>
      </w:r>
      <w:r w:rsidRPr="00142749">
        <w:t xml:space="preserve"> member of staff</w:t>
      </w:r>
    </w:p>
    <w:p w:rsidRPr="00142749" w:rsidR="00D4020A" w:rsidP="00A3225F" w:rsidRDefault="00D4020A" w14:paraId="1C58F794" w14:textId="70F5E406">
      <w:pPr>
        <w:pStyle w:val="ListParagraph"/>
        <w:numPr>
          <w:ilvl w:val="0"/>
          <w:numId w:val="8"/>
        </w:numPr>
        <w:tabs>
          <w:tab w:val="left" w:pos="820"/>
          <w:tab w:val="left" w:pos="821"/>
        </w:tabs>
        <w:spacing w:line="254" w:lineRule="exact"/>
        <w:jc w:val="both"/>
      </w:pPr>
      <w:r w:rsidRPr="00142749">
        <w:t xml:space="preserve">Must not introduce unapproved software on to the </w:t>
      </w:r>
      <w:r w:rsidR="00CA0687">
        <w:t>C</w:t>
      </w:r>
      <w:r w:rsidRPr="00142749" w:rsidR="00142749">
        <w:t>ollege</w:t>
      </w:r>
      <w:r w:rsidRPr="00142749">
        <w:t xml:space="preserve"> network or employer networks</w:t>
      </w:r>
    </w:p>
    <w:p w:rsidRPr="00142749" w:rsidR="00D4020A" w:rsidP="00A3225F" w:rsidRDefault="00D4020A" w14:paraId="4E2C56B9" w14:textId="77777777">
      <w:pPr>
        <w:pStyle w:val="ListParagraph"/>
        <w:numPr>
          <w:ilvl w:val="0"/>
          <w:numId w:val="8"/>
        </w:numPr>
        <w:tabs>
          <w:tab w:val="left" w:pos="820"/>
          <w:tab w:val="left" w:pos="821"/>
        </w:tabs>
        <w:spacing w:before="1"/>
        <w:ind w:right="812"/>
        <w:jc w:val="both"/>
      </w:pPr>
      <w:r w:rsidRPr="00142749">
        <w:t>Ensure all Email content and tone is professional at all times and never</w:t>
      </w:r>
      <w:r w:rsidRPr="00142749">
        <w:rPr>
          <w:spacing w:val="-1"/>
        </w:rPr>
        <w:t xml:space="preserve"> </w:t>
      </w:r>
      <w:r w:rsidRPr="00142749">
        <w:t>aggressive</w:t>
      </w:r>
      <w:r w:rsidRPr="00142749">
        <w:rPr>
          <w:spacing w:val="-2"/>
        </w:rPr>
        <w:t xml:space="preserve">, derogatory, disparaging </w:t>
      </w:r>
      <w:r w:rsidRPr="00142749">
        <w:t>or</w:t>
      </w:r>
      <w:r w:rsidRPr="00142749">
        <w:rPr>
          <w:spacing w:val="-2"/>
        </w:rPr>
        <w:t xml:space="preserve"> </w:t>
      </w:r>
      <w:r w:rsidRPr="00142749">
        <w:t>dismissive</w:t>
      </w:r>
      <w:r w:rsidRPr="00142749">
        <w:rPr>
          <w:spacing w:val="-3"/>
        </w:rPr>
        <w:t xml:space="preserve"> or </w:t>
      </w:r>
      <w:r w:rsidRPr="00142749">
        <w:t>in tone</w:t>
      </w:r>
      <w:r w:rsidRPr="00142749">
        <w:rPr>
          <w:spacing w:val="-3"/>
        </w:rPr>
        <w:t xml:space="preserve"> </w:t>
      </w:r>
      <w:r w:rsidRPr="00142749">
        <w:t>which</w:t>
      </w:r>
      <w:r w:rsidRPr="00142749">
        <w:rPr>
          <w:spacing w:val="-1"/>
        </w:rPr>
        <w:t xml:space="preserve"> </w:t>
      </w:r>
      <w:r w:rsidRPr="00142749">
        <w:t>may be</w:t>
      </w:r>
      <w:r w:rsidRPr="00142749">
        <w:rPr>
          <w:spacing w:val="-3"/>
        </w:rPr>
        <w:t xml:space="preserve"> </w:t>
      </w:r>
      <w:r w:rsidRPr="00142749">
        <w:t>hurtful</w:t>
      </w:r>
      <w:r w:rsidRPr="00142749">
        <w:rPr>
          <w:spacing w:val="-2"/>
        </w:rPr>
        <w:t xml:space="preserve"> </w:t>
      </w:r>
      <w:r w:rsidRPr="00142749">
        <w:t>to</w:t>
      </w:r>
      <w:r w:rsidRPr="00142749">
        <w:rPr>
          <w:spacing w:val="-1"/>
        </w:rPr>
        <w:t xml:space="preserve"> </w:t>
      </w:r>
      <w:r w:rsidRPr="00142749">
        <w:t>others. The use of abusive language is expressly forbidden</w:t>
      </w:r>
    </w:p>
    <w:p w:rsidRPr="00142749" w:rsidR="00D4020A" w:rsidP="00A3225F" w:rsidRDefault="00D4020A" w14:paraId="5074E7A8" w14:textId="51888333">
      <w:pPr>
        <w:pStyle w:val="ListParagraph"/>
        <w:numPr>
          <w:ilvl w:val="0"/>
          <w:numId w:val="8"/>
        </w:numPr>
        <w:tabs>
          <w:tab w:val="left" w:pos="820"/>
          <w:tab w:val="left" w:pos="821"/>
        </w:tabs>
        <w:spacing w:line="254" w:lineRule="exact"/>
        <w:jc w:val="both"/>
      </w:pPr>
      <w:r w:rsidRPr="00142749">
        <w:t xml:space="preserve">Not engage with </w:t>
      </w:r>
      <w:r w:rsidR="00A3225F">
        <w:t>C</w:t>
      </w:r>
      <w:r w:rsidRPr="00142749" w:rsidR="00142749">
        <w:t>ollege</w:t>
      </w:r>
      <w:r w:rsidRPr="00142749">
        <w:t xml:space="preserve"> staff through any IDMT not expressly agreed with or managed </w:t>
      </w:r>
      <w:r w:rsidRPr="00142749" w:rsidR="00142749">
        <w:t xml:space="preserve">the </w:t>
      </w:r>
      <w:r w:rsidR="00CA0687">
        <w:t>C</w:t>
      </w:r>
      <w:r w:rsidRPr="00142749" w:rsidR="00142749">
        <w:t>ollege</w:t>
      </w:r>
      <w:r w:rsidRPr="00142749">
        <w:t xml:space="preserve"> such as personal emails, social media, chat rooms or online forums or through personal phone lines.</w:t>
      </w:r>
    </w:p>
    <w:p w:rsidRPr="00142749" w:rsidR="00D4020A" w:rsidP="00A3225F" w:rsidRDefault="00D4020A" w14:paraId="70E1B488" w14:textId="77777777">
      <w:pPr>
        <w:pStyle w:val="ListParagraph"/>
        <w:numPr>
          <w:ilvl w:val="0"/>
          <w:numId w:val="8"/>
        </w:numPr>
        <w:tabs>
          <w:tab w:val="left" w:pos="820"/>
          <w:tab w:val="left" w:pos="821"/>
        </w:tabs>
        <w:spacing w:line="254" w:lineRule="exact"/>
        <w:jc w:val="both"/>
      </w:pPr>
      <w:r w:rsidRPr="00142749">
        <w:t>Not engage with or forward harmful correspondence or chain emails</w:t>
      </w:r>
    </w:p>
    <w:p w:rsidRPr="00142749" w:rsidR="00D4020A" w:rsidP="00A3225F" w:rsidRDefault="00D4020A" w14:paraId="00C777D4" w14:textId="77777777">
      <w:pPr>
        <w:pStyle w:val="ListParagraph"/>
        <w:numPr>
          <w:ilvl w:val="0"/>
          <w:numId w:val="8"/>
        </w:numPr>
        <w:tabs>
          <w:tab w:val="left" w:pos="820"/>
          <w:tab w:val="left" w:pos="821"/>
        </w:tabs>
        <w:spacing w:line="254" w:lineRule="exact"/>
        <w:jc w:val="both"/>
      </w:pPr>
      <w:r w:rsidRPr="00142749">
        <w:t>Report any online abuse or any other Safeguarding issue.</w:t>
      </w:r>
    </w:p>
    <w:p w:rsidRPr="00142749" w:rsidR="00D4020A" w:rsidP="00A3225F" w:rsidRDefault="00D4020A" w14:paraId="162C9B02" w14:textId="77777777">
      <w:pPr>
        <w:pStyle w:val="ListParagraph"/>
        <w:numPr>
          <w:ilvl w:val="0"/>
          <w:numId w:val="8"/>
        </w:numPr>
        <w:tabs>
          <w:tab w:val="left" w:pos="820"/>
          <w:tab w:val="left" w:pos="821"/>
        </w:tabs>
        <w:spacing w:line="254" w:lineRule="exact"/>
        <w:jc w:val="both"/>
      </w:pPr>
      <w:r w:rsidRPr="00142749">
        <w:t>Ensure all related passwords at least meet the minimum security requirements, are change</w:t>
      </w:r>
      <w:r w:rsidRPr="00142749" w:rsidR="00EE06D2">
        <w:t>d</w:t>
      </w:r>
      <w:r w:rsidRPr="00142749">
        <w:t xml:space="preserve"> every </w:t>
      </w:r>
      <w:r w:rsidRPr="00142749" w:rsidR="00EE06D2">
        <w:t>six</w:t>
      </w:r>
      <w:r w:rsidRPr="00142749">
        <w:t xml:space="preserve"> months and are never disclosed</w:t>
      </w:r>
      <w:r w:rsidRPr="00142749" w:rsidR="00EE06D2">
        <w:t xml:space="preserve"> (see additional </w:t>
      </w:r>
      <w:r w:rsidRPr="00142749" w:rsidR="00C11CF3">
        <w:t>guidance below)</w:t>
      </w:r>
    </w:p>
    <w:p w:rsidRPr="00CA13C9" w:rsidR="000E714B" w:rsidP="00A3225F" w:rsidRDefault="000E714B" w14:paraId="61CDCEAD" w14:textId="77777777">
      <w:pPr>
        <w:pStyle w:val="ListParagraph"/>
        <w:ind w:left="720" w:firstLine="0"/>
        <w:jc w:val="both"/>
      </w:pPr>
    </w:p>
    <w:p w:rsidRPr="00A3225F" w:rsidR="00F90D0F" w:rsidP="00A3225F" w:rsidRDefault="00CA13C9" w14:paraId="33694440" w14:textId="2E024AEA">
      <w:pPr>
        <w:pStyle w:val="BodyText"/>
        <w:spacing w:before="11"/>
        <w:ind w:left="0"/>
        <w:jc w:val="both"/>
        <w:rPr>
          <w:b/>
          <w:bCs/>
          <w:sz w:val="22"/>
          <w:szCs w:val="22"/>
        </w:rPr>
      </w:pPr>
      <w:r w:rsidRPr="00A3225F">
        <w:rPr>
          <w:b/>
          <w:bCs/>
          <w:sz w:val="22"/>
          <w:szCs w:val="22"/>
        </w:rPr>
        <w:t xml:space="preserve">Password </w:t>
      </w:r>
      <w:r w:rsidRPr="00A3225F" w:rsidR="00A3225F">
        <w:rPr>
          <w:b/>
          <w:bCs/>
          <w:sz w:val="22"/>
          <w:szCs w:val="22"/>
        </w:rPr>
        <w:t>P</w:t>
      </w:r>
      <w:r w:rsidRPr="00A3225F">
        <w:rPr>
          <w:b/>
          <w:bCs/>
          <w:sz w:val="22"/>
          <w:szCs w:val="22"/>
        </w:rPr>
        <w:t>rotocols</w:t>
      </w:r>
    </w:p>
    <w:p w:rsidRPr="00CA13C9" w:rsidR="00EE06D2" w:rsidP="00A3225F" w:rsidRDefault="00EE06D2" w14:paraId="6BB9E253" w14:textId="77777777">
      <w:pPr>
        <w:pStyle w:val="BodyText"/>
        <w:spacing w:before="11"/>
        <w:ind w:left="0"/>
        <w:jc w:val="both"/>
        <w:rPr>
          <w:sz w:val="22"/>
          <w:szCs w:val="22"/>
        </w:rPr>
      </w:pPr>
    </w:p>
    <w:p w:rsidRPr="00CA13C9" w:rsidR="00EE06D2" w:rsidP="00A3225F" w:rsidRDefault="00C11CF3" w14:paraId="7D2EF8A3" w14:textId="05AAEE63">
      <w:pPr>
        <w:pStyle w:val="BodyText"/>
        <w:numPr>
          <w:ilvl w:val="0"/>
          <w:numId w:val="16"/>
        </w:numPr>
        <w:spacing w:before="11"/>
        <w:jc w:val="both"/>
        <w:rPr>
          <w:sz w:val="22"/>
          <w:szCs w:val="22"/>
        </w:rPr>
      </w:pPr>
      <w:r w:rsidRPr="00CA13C9">
        <w:rPr>
          <w:sz w:val="22"/>
          <w:szCs w:val="22"/>
        </w:rPr>
        <w:t xml:space="preserve">All </w:t>
      </w:r>
      <w:r w:rsidRPr="00CA13C9" w:rsidR="00EE06D2">
        <w:rPr>
          <w:sz w:val="22"/>
          <w:szCs w:val="22"/>
        </w:rPr>
        <w:t>staff and</w:t>
      </w:r>
      <w:r w:rsidRPr="00CA13C9">
        <w:rPr>
          <w:sz w:val="22"/>
          <w:szCs w:val="22"/>
        </w:rPr>
        <w:t xml:space="preserve"> </w:t>
      </w:r>
      <w:r w:rsidRPr="00CA13C9" w:rsidR="00142749">
        <w:rPr>
          <w:sz w:val="22"/>
          <w:szCs w:val="22"/>
        </w:rPr>
        <w:t>student</w:t>
      </w:r>
      <w:r w:rsidRPr="00CA13C9">
        <w:rPr>
          <w:sz w:val="22"/>
          <w:szCs w:val="22"/>
        </w:rPr>
        <w:t xml:space="preserve">s </w:t>
      </w:r>
      <w:r w:rsidRPr="00CA13C9" w:rsidR="00EE06D2">
        <w:rPr>
          <w:sz w:val="22"/>
          <w:szCs w:val="22"/>
        </w:rPr>
        <w:t>must always keep their passwords</w:t>
      </w:r>
      <w:r w:rsidRPr="00CA13C9">
        <w:rPr>
          <w:sz w:val="22"/>
          <w:szCs w:val="22"/>
        </w:rPr>
        <w:t xml:space="preserve"> </w:t>
      </w:r>
      <w:r w:rsidRPr="00CA13C9" w:rsidR="00EE06D2">
        <w:rPr>
          <w:sz w:val="22"/>
          <w:szCs w:val="22"/>
        </w:rPr>
        <w:t xml:space="preserve">private, must not share with others; If a password is compromised the </w:t>
      </w:r>
      <w:r w:rsidR="00CA0687">
        <w:rPr>
          <w:sz w:val="22"/>
          <w:szCs w:val="22"/>
        </w:rPr>
        <w:t>C</w:t>
      </w:r>
      <w:r w:rsidRPr="00CA13C9" w:rsidR="00CA13C9">
        <w:rPr>
          <w:sz w:val="22"/>
          <w:szCs w:val="22"/>
        </w:rPr>
        <w:t>ollege</w:t>
      </w:r>
      <w:r w:rsidRPr="00CA13C9" w:rsidR="00EE06D2">
        <w:rPr>
          <w:sz w:val="22"/>
          <w:szCs w:val="22"/>
        </w:rPr>
        <w:t xml:space="preserve"> should</w:t>
      </w:r>
      <w:r w:rsidRPr="00CA13C9">
        <w:rPr>
          <w:sz w:val="22"/>
          <w:szCs w:val="22"/>
        </w:rPr>
        <w:t xml:space="preserve"> </w:t>
      </w:r>
      <w:r w:rsidRPr="00CA13C9" w:rsidR="00EE06D2">
        <w:rPr>
          <w:sz w:val="22"/>
          <w:szCs w:val="22"/>
        </w:rPr>
        <w:t>be notified immediately.</w:t>
      </w:r>
    </w:p>
    <w:p w:rsidRPr="00CA13C9" w:rsidR="00EE06D2" w:rsidP="00A3225F" w:rsidRDefault="00EE06D2" w14:paraId="05C7FA72" w14:textId="31D40A9F">
      <w:pPr>
        <w:pStyle w:val="BodyText"/>
        <w:numPr>
          <w:ilvl w:val="0"/>
          <w:numId w:val="16"/>
        </w:numPr>
        <w:spacing w:before="11"/>
        <w:jc w:val="both"/>
        <w:rPr>
          <w:sz w:val="22"/>
          <w:szCs w:val="22"/>
        </w:rPr>
      </w:pPr>
      <w:r w:rsidRPr="00CA13C9">
        <w:rPr>
          <w:sz w:val="22"/>
          <w:szCs w:val="22"/>
        </w:rPr>
        <w:t xml:space="preserve">All staff </w:t>
      </w:r>
      <w:r w:rsidRPr="00CA13C9" w:rsidR="00C11CF3">
        <w:rPr>
          <w:sz w:val="22"/>
          <w:szCs w:val="22"/>
        </w:rPr>
        <w:t xml:space="preserve">and </w:t>
      </w:r>
      <w:r w:rsidRPr="00CA13C9" w:rsidR="00142749">
        <w:rPr>
          <w:sz w:val="22"/>
          <w:szCs w:val="22"/>
        </w:rPr>
        <w:t>student</w:t>
      </w:r>
      <w:r w:rsidRPr="00CA13C9" w:rsidR="00C11CF3">
        <w:rPr>
          <w:sz w:val="22"/>
          <w:szCs w:val="22"/>
        </w:rPr>
        <w:t xml:space="preserve">s </w:t>
      </w:r>
      <w:r w:rsidRPr="00CA13C9">
        <w:rPr>
          <w:sz w:val="22"/>
          <w:szCs w:val="22"/>
        </w:rPr>
        <w:t xml:space="preserve">have their own unique username and private passwords to access </w:t>
      </w:r>
      <w:r w:rsidRPr="00CA13C9" w:rsidR="00C11CF3">
        <w:rPr>
          <w:sz w:val="22"/>
          <w:szCs w:val="22"/>
        </w:rPr>
        <w:t xml:space="preserve">the </w:t>
      </w:r>
      <w:r w:rsidR="00A3225F">
        <w:rPr>
          <w:sz w:val="22"/>
          <w:szCs w:val="22"/>
        </w:rPr>
        <w:t>C</w:t>
      </w:r>
      <w:r w:rsidRPr="00CA13C9" w:rsidR="00CA13C9">
        <w:rPr>
          <w:sz w:val="22"/>
          <w:szCs w:val="22"/>
        </w:rPr>
        <w:t>ollege</w:t>
      </w:r>
      <w:r w:rsidRPr="00CA13C9" w:rsidR="00C11CF3">
        <w:rPr>
          <w:sz w:val="22"/>
          <w:szCs w:val="22"/>
        </w:rPr>
        <w:t xml:space="preserve"> </w:t>
      </w:r>
      <w:r w:rsidRPr="00CA13C9">
        <w:rPr>
          <w:sz w:val="22"/>
          <w:szCs w:val="22"/>
        </w:rPr>
        <w:t>systems. Staff are responsible for keeping their password(s) private.</w:t>
      </w:r>
    </w:p>
    <w:p w:rsidRPr="00CA13C9" w:rsidR="00EE06D2" w:rsidP="00A3225F" w:rsidRDefault="00CA13C9" w14:paraId="2C54087D" w14:textId="3F207D97">
      <w:pPr>
        <w:pStyle w:val="BodyText"/>
        <w:numPr>
          <w:ilvl w:val="0"/>
          <w:numId w:val="16"/>
        </w:numPr>
        <w:spacing w:before="11"/>
        <w:jc w:val="both"/>
        <w:rPr>
          <w:sz w:val="22"/>
          <w:szCs w:val="22"/>
        </w:rPr>
      </w:pPr>
      <w:r w:rsidRPr="00CA13C9">
        <w:rPr>
          <w:sz w:val="22"/>
          <w:szCs w:val="22"/>
        </w:rPr>
        <w:t xml:space="preserve">The </w:t>
      </w:r>
      <w:r w:rsidR="00CA0687">
        <w:rPr>
          <w:sz w:val="22"/>
          <w:szCs w:val="22"/>
        </w:rPr>
        <w:t>C</w:t>
      </w:r>
      <w:r w:rsidRPr="00CA13C9">
        <w:rPr>
          <w:sz w:val="22"/>
          <w:szCs w:val="22"/>
        </w:rPr>
        <w:t>ollege</w:t>
      </w:r>
      <w:r w:rsidRPr="00CA13C9" w:rsidR="00EE06D2">
        <w:rPr>
          <w:sz w:val="22"/>
          <w:szCs w:val="22"/>
        </w:rPr>
        <w:t xml:space="preserve"> require</w:t>
      </w:r>
      <w:r w:rsidRPr="00CA13C9">
        <w:rPr>
          <w:sz w:val="22"/>
          <w:szCs w:val="22"/>
        </w:rPr>
        <w:t>s</w:t>
      </w:r>
      <w:r w:rsidRPr="00CA13C9" w:rsidR="00EE06D2">
        <w:rPr>
          <w:sz w:val="22"/>
          <w:szCs w:val="22"/>
        </w:rPr>
        <w:t xml:space="preserve"> staff</w:t>
      </w:r>
      <w:r w:rsidRPr="00CA13C9" w:rsidR="00C11CF3">
        <w:rPr>
          <w:sz w:val="22"/>
          <w:szCs w:val="22"/>
        </w:rPr>
        <w:t xml:space="preserve"> and </w:t>
      </w:r>
      <w:r w:rsidRPr="00CA13C9" w:rsidR="00142749">
        <w:rPr>
          <w:sz w:val="22"/>
          <w:szCs w:val="22"/>
        </w:rPr>
        <w:t>student</w:t>
      </w:r>
      <w:r w:rsidRPr="00CA13C9" w:rsidR="00C11CF3">
        <w:rPr>
          <w:sz w:val="22"/>
          <w:szCs w:val="22"/>
        </w:rPr>
        <w:t>s</w:t>
      </w:r>
      <w:r w:rsidRPr="00CA13C9" w:rsidR="00EE06D2">
        <w:rPr>
          <w:sz w:val="22"/>
          <w:szCs w:val="22"/>
        </w:rPr>
        <w:t xml:space="preserve"> to use STRONG password</w:t>
      </w:r>
      <w:r w:rsidRPr="00CA13C9" w:rsidR="00C11CF3">
        <w:rPr>
          <w:sz w:val="22"/>
          <w:szCs w:val="22"/>
        </w:rPr>
        <w:t>s of at least 12 characters containing a combination of at least one capital letter and one number</w:t>
      </w:r>
    </w:p>
    <w:p w:rsidRPr="00CA13C9" w:rsidR="00EE06D2" w:rsidP="00A3225F" w:rsidRDefault="00C11CF3" w14:paraId="5700CC4E" w14:textId="77777777">
      <w:pPr>
        <w:pStyle w:val="BodyText"/>
        <w:numPr>
          <w:ilvl w:val="0"/>
          <w:numId w:val="16"/>
        </w:numPr>
        <w:spacing w:before="11"/>
        <w:jc w:val="both"/>
        <w:rPr>
          <w:sz w:val="22"/>
          <w:szCs w:val="22"/>
        </w:rPr>
      </w:pPr>
      <w:r w:rsidRPr="00CA13C9">
        <w:rPr>
          <w:sz w:val="22"/>
          <w:szCs w:val="22"/>
        </w:rPr>
        <w:t xml:space="preserve">Staff and </w:t>
      </w:r>
      <w:r w:rsidRPr="00CA13C9" w:rsidR="00142749">
        <w:rPr>
          <w:sz w:val="22"/>
          <w:szCs w:val="22"/>
        </w:rPr>
        <w:t>student</w:t>
      </w:r>
      <w:r w:rsidRPr="00CA13C9">
        <w:rPr>
          <w:sz w:val="22"/>
          <w:szCs w:val="22"/>
        </w:rPr>
        <w:t>s should</w:t>
      </w:r>
      <w:r w:rsidRPr="00CA13C9" w:rsidR="00EE06D2">
        <w:rPr>
          <w:sz w:val="22"/>
          <w:szCs w:val="22"/>
        </w:rPr>
        <w:t xml:space="preserve"> change their passwords every</w:t>
      </w:r>
      <w:r w:rsidRPr="00CA13C9">
        <w:rPr>
          <w:sz w:val="22"/>
          <w:szCs w:val="22"/>
        </w:rPr>
        <w:t xml:space="preserve"> six months</w:t>
      </w:r>
      <w:r w:rsidRPr="00CA13C9" w:rsidR="00EE06D2">
        <w:rPr>
          <w:sz w:val="22"/>
          <w:szCs w:val="22"/>
        </w:rPr>
        <w:t>.</w:t>
      </w:r>
    </w:p>
    <w:p w:rsidRPr="00CA13C9" w:rsidR="00EE06D2" w:rsidP="00A3225F" w:rsidRDefault="00CA13C9" w14:paraId="3E99DCBA" w14:textId="3A070633">
      <w:pPr>
        <w:pStyle w:val="BodyText"/>
        <w:numPr>
          <w:ilvl w:val="0"/>
          <w:numId w:val="16"/>
        </w:numPr>
        <w:spacing w:before="11"/>
        <w:jc w:val="both"/>
        <w:rPr>
          <w:sz w:val="22"/>
          <w:szCs w:val="22"/>
        </w:rPr>
      </w:pPr>
      <w:r w:rsidRPr="00CA13C9">
        <w:rPr>
          <w:sz w:val="22"/>
          <w:szCs w:val="22"/>
        </w:rPr>
        <w:t xml:space="preserve">The </w:t>
      </w:r>
      <w:r w:rsidR="00A3225F">
        <w:rPr>
          <w:sz w:val="22"/>
          <w:szCs w:val="22"/>
        </w:rPr>
        <w:t>C</w:t>
      </w:r>
      <w:r w:rsidRPr="00CA13C9">
        <w:rPr>
          <w:sz w:val="22"/>
          <w:szCs w:val="22"/>
        </w:rPr>
        <w:t>ollege</w:t>
      </w:r>
      <w:r w:rsidRPr="00CA13C9" w:rsidR="00C11CF3">
        <w:rPr>
          <w:sz w:val="22"/>
          <w:szCs w:val="22"/>
        </w:rPr>
        <w:t xml:space="preserve"> </w:t>
      </w:r>
      <w:r w:rsidRPr="00CA13C9" w:rsidR="00EE06D2">
        <w:rPr>
          <w:sz w:val="22"/>
          <w:szCs w:val="22"/>
        </w:rPr>
        <w:t>require</w:t>
      </w:r>
      <w:r w:rsidRPr="00CA13C9">
        <w:rPr>
          <w:sz w:val="22"/>
          <w:szCs w:val="22"/>
        </w:rPr>
        <w:t>s</w:t>
      </w:r>
      <w:r w:rsidRPr="00CA13C9" w:rsidR="00EE06D2">
        <w:rPr>
          <w:sz w:val="22"/>
          <w:szCs w:val="22"/>
        </w:rPr>
        <w:t xml:space="preserve"> staff using critical systems to use two factor authentication.</w:t>
      </w:r>
      <w:r w:rsidRPr="00CA13C9" w:rsidR="00EE06D2">
        <w:rPr>
          <w:sz w:val="22"/>
          <w:szCs w:val="22"/>
        </w:rPr>
        <w:cr/>
      </w:r>
    </w:p>
    <w:p w:rsidRPr="00A3225F" w:rsidR="00D73F89" w:rsidP="00A3225F" w:rsidRDefault="00C90819" w14:paraId="6C6D70A8" w14:textId="77777777">
      <w:pPr>
        <w:pStyle w:val="Heading1"/>
        <w:jc w:val="both"/>
        <w:rPr>
          <w:sz w:val="22"/>
          <w:szCs w:val="22"/>
        </w:rPr>
      </w:pPr>
      <w:r w:rsidRPr="00A3225F">
        <w:rPr>
          <w:sz w:val="22"/>
          <w:szCs w:val="22"/>
        </w:rPr>
        <w:t>Risks associated with IDMT</w:t>
      </w:r>
    </w:p>
    <w:p w:rsidRPr="00C90819" w:rsidR="00D73F89" w:rsidP="00A3225F" w:rsidRDefault="00D73F89" w14:paraId="23DE523C" w14:textId="77777777">
      <w:pPr>
        <w:pStyle w:val="Heading1"/>
        <w:jc w:val="both"/>
        <w:rPr>
          <w:b w:val="0"/>
          <w:bCs w:val="0"/>
          <w:sz w:val="22"/>
          <w:szCs w:val="22"/>
        </w:rPr>
      </w:pPr>
    </w:p>
    <w:p w:rsidRPr="00C90819" w:rsidR="00E23E72" w:rsidP="00A3225F" w:rsidRDefault="00142749" w14:paraId="3FFA5364" w14:textId="77777777">
      <w:pPr>
        <w:pStyle w:val="BodyText"/>
        <w:ind w:left="100" w:right="835"/>
        <w:jc w:val="both"/>
        <w:rPr>
          <w:sz w:val="22"/>
          <w:szCs w:val="22"/>
        </w:rPr>
      </w:pPr>
      <w:r w:rsidRPr="00C90819">
        <w:rPr>
          <w:sz w:val="22"/>
          <w:szCs w:val="22"/>
        </w:rPr>
        <w:t>Student</w:t>
      </w:r>
      <w:r w:rsidRPr="00C90819" w:rsidR="00D73F89">
        <w:rPr>
          <w:sz w:val="22"/>
          <w:szCs w:val="22"/>
        </w:rPr>
        <w:t>s</w:t>
      </w:r>
      <w:r w:rsidRPr="00C90819" w:rsidR="00F90D0F">
        <w:rPr>
          <w:sz w:val="22"/>
          <w:szCs w:val="22"/>
        </w:rPr>
        <w:t xml:space="preserve"> do not always recognise the inherent dangers of the </w:t>
      </w:r>
      <w:r w:rsidRPr="00C90819" w:rsidR="00D73F89">
        <w:rPr>
          <w:sz w:val="22"/>
          <w:szCs w:val="22"/>
        </w:rPr>
        <w:t>IDMT</w:t>
      </w:r>
      <w:r w:rsidRPr="00C90819" w:rsidR="00F90D0F">
        <w:rPr>
          <w:sz w:val="22"/>
          <w:szCs w:val="22"/>
        </w:rPr>
        <w:t xml:space="preserve"> and often do not understand that online behaviour may have offline consequences. Despite this, digital technologies can offer them opportunities to learn and develop, communicate, be creative and be entertained.</w:t>
      </w:r>
      <w:r w:rsidRPr="00C90819" w:rsidR="00D73F89">
        <w:rPr>
          <w:sz w:val="22"/>
          <w:szCs w:val="22"/>
        </w:rPr>
        <w:t xml:space="preserve"> </w:t>
      </w:r>
      <w:r w:rsidRPr="00C90819" w:rsidR="00F90D0F">
        <w:rPr>
          <w:sz w:val="22"/>
          <w:szCs w:val="22"/>
        </w:rPr>
        <w:t>The advantages of the internet can and should out-weigh the disadvantages.</w:t>
      </w:r>
      <w:r w:rsidRPr="00C90819" w:rsidR="00D73F89">
        <w:rPr>
          <w:sz w:val="22"/>
          <w:szCs w:val="22"/>
        </w:rPr>
        <w:t xml:space="preserve"> </w:t>
      </w:r>
    </w:p>
    <w:p w:rsidRPr="00C90819" w:rsidR="00E23E72" w:rsidP="00A3225F" w:rsidRDefault="00E23E72" w14:paraId="52E56223" w14:textId="77777777">
      <w:pPr>
        <w:pStyle w:val="BodyText"/>
        <w:ind w:left="0"/>
        <w:jc w:val="both"/>
        <w:rPr>
          <w:sz w:val="22"/>
          <w:szCs w:val="22"/>
        </w:rPr>
      </w:pPr>
    </w:p>
    <w:p w:rsidRPr="00C90819" w:rsidR="00E23E72" w:rsidP="00A3225F" w:rsidRDefault="00C90819" w14:paraId="6014E91A" w14:textId="77777777">
      <w:pPr>
        <w:spacing w:line="244" w:lineRule="exact"/>
        <w:ind w:left="100"/>
        <w:jc w:val="both"/>
      </w:pPr>
      <w:r w:rsidRPr="00C90819">
        <w:t>Harm in relation to content</w:t>
      </w:r>
    </w:p>
    <w:p w:rsidRPr="00C90819" w:rsidR="00D73F89" w:rsidP="00A3225F" w:rsidRDefault="00D73F89" w14:paraId="07547A01" w14:textId="77777777">
      <w:pPr>
        <w:spacing w:line="244" w:lineRule="exact"/>
        <w:ind w:left="100"/>
        <w:jc w:val="both"/>
      </w:pPr>
    </w:p>
    <w:p w:rsidRPr="00C90819" w:rsidR="00E23E72" w:rsidP="00A3225F" w:rsidRDefault="00F90D0F" w14:paraId="2F9F023C" w14:textId="77777777">
      <w:pPr>
        <w:pStyle w:val="ListParagraph"/>
        <w:numPr>
          <w:ilvl w:val="0"/>
          <w:numId w:val="7"/>
        </w:numPr>
        <w:tabs>
          <w:tab w:val="left" w:pos="820"/>
          <w:tab w:val="left" w:pos="821"/>
        </w:tabs>
        <w:spacing w:line="254" w:lineRule="exact"/>
        <w:ind w:hanging="361"/>
        <w:jc w:val="both"/>
      </w:pPr>
      <w:r w:rsidRPr="00C90819">
        <w:t>Exposure to age-inappropriate</w:t>
      </w:r>
      <w:r w:rsidRPr="00C90819">
        <w:rPr>
          <w:spacing w:val="-3"/>
        </w:rPr>
        <w:t xml:space="preserve"> </w:t>
      </w:r>
      <w:r w:rsidRPr="00C90819">
        <w:t>material</w:t>
      </w:r>
    </w:p>
    <w:p w:rsidRPr="00C90819" w:rsidR="00E23E72" w:rsidP="00A3225F" w:rsidRDefault="00F90D0F" w14:paraId="7611771B" w14:textId="77777777">
      <w:pPr>
        <w:pStyle w:val="ListParagraph"/>
        <w:numPr>
          <w:ilvl w:val="0"/>
          <w:numId w:val="7"/>
        </w:numPr>
        <w:tabs>
          <w:tab w:val="left" w:pos="820"/>
          <w:tab w:val="left" w:pos="821"/>
        </w:tabs>
        <w:spacing w:line="254" w:lineRule="exact"/>
        <w:ind w:hanging="361"/>
        <w:jc w:val="both"/>
      </w:pPr>
      <w:r w:rsidRPr="00C90819">
        <w:t>Exposure to inaccurate or misleading</w:t>
      </w:r>
      <w:r w:rsidRPr="00C90819">
        <w:rPr>
          <w:spacing w:val="-4"/>
        </w:rPr>
        <w:t xml:space="preserve"> </w:t>
      </w:r>
      <w:r w:rsidRPr="00C90819">
        <w:t>information</w:t>
      </w:r>
    </w:p>
    <w:p w:rsidRPr="00C90819" w:rsidR="00E23E72" w:rsidP="00A3225F" w:rsidRDefault="00F90D0F" w14:paraId="19699DCB" w14:textId="77777777">
      <w:pPr>
        <w:pStyle w:val="ListParagraph"/>
        <w:numPr>
          <w:ilvl w:val="0"/>
          <w:numId w:val="7"/>
        </w:numPr>
        <w:tabs>
          <w:tab w:val="left" w:pos="820"/>
          <w:tab w:val="left" w:pos="821"/>
        </w:tabs>
        <w:spacing w:line="254" w:lineRule="exact"/>
        <w:ind w:hanging="361"/>
        <w:jc w:val="both"/>
      </w:pPr>
      <w:r w:rsidRPr="00C90819">
        <w:t xml:space="preserve">Exposure to socially unacceptable material, such as that inciting violence, </w:t>
      </w:r>
      <w:r w:rsidRPr="00C90819" w:rsidR="00D73F89">
        <w:t xml:space="preserve">pornography, </w:t>
      </w:r>
      <w:r w:rsidRPr="00C90819">
        <w:t>hate or</w:t>
      </w:r>
      <w:r w:rsidRPr="00C90819">
        <w:rPr>
          <w:spacing w:val="-16"/>
        </w:rPr>
        <w:t xml:space="preserve"> </w:t>
      </w:r>
      <w:r w:rsidRPr="00C90819">
        <w:t>intolerance</w:t>
      </w:r>
    </w:p>
    <w:p w:rsidRPr="00C90819" w:rsidR="00E23E72" w:rsidP="00A3225F" w:rsidRDefault="00F90D0F" w14:paraId="0049076C" w14:textId="77777777">
      <w:pPr>
        <w:pStyle w:val="ListParagraph"/>
        <w:numPr>
          <w:ilvl w:val="0"/>
          <w:numId w:val="7"/>
        </w:numPr>
        <w:tabs>
          <w:tab w:val="left" w:pos="820"/>
          <w:tab w:val="left" w:pos="821"/>
        </w:tabs>
        <w:ind w:hanging="361"/>
        <w:jc w:val="both"/>
      </w:pPr>
      <w:r w:rsidRPr="00C90819">
        <w:t>Exposure to illegal material, such as images of child</w:t>
      </w:r>
      <w:r w:rsidRPr="00C90819">
        <w:rPr>
          <w:spacing w:val="-6"/>
        </w:rPr>
        <w:t xml:space="preserve"> </w:t>
      </w:r>
      <w:r w:rsidRPr="00C90819">
        <w:t>abuse.</w:t>
      </w:r>
    </w:p>
    <w:p w:rsidRPr="00C90819" w:rsidR="00D73F89" w:rsidP="00A3225F" w:rsidRDefault="00D73F89" w14:paraId="3A1B3C1B" w14:textId="77777777">
      <w:pPr>
        <w:pStyle w:val="ListParagraph"/>
        <w:numPr>
          <w:ilvl w:val="0"/>
          <w:numId w:val="7"/>
        </w:numPr>
        <w:tabs>
          <w:tab w:val="left" w:pos="820"/>
          <w:tab w:val="left" w:pos="821"/>
        </w:tabs>
        <w:ind w:hanging="361"/>
        <w:jc w:val="both"/>
      </w:pPr>
      <w:r w:rsidRPr="00C90819">
        <w:lastRenderedPageBreak/>
        <w:t>Exposure to bullying and harassment</w:t>
      </w:r>
    </w:p>
    <w:p w:rsidRPr="00C90819" w:rsidR="00D73F89" w:rsidP="00A3225F" w:rsidRDefault="00D73F89" w14:paraId="563411C2" w14:textId="77777777">
      <w:pPr>
        <w:pStyle w:val="ListParagraph"/>
        <w:numPr>
          <w:ilvl w:val="0"/>
          <w:numId w:val="7"/>
        </w:numPr>
        <w:tabs>
          <w:tab w:val="left" w:pos="820"/>
          <w:tab w:val="left" w:pos="821"/>
        </w:tabs>
        <w:ind w:hanging="361"/>
        <w:jc w:val="both"/>
      </w:pPr>
      <w:r w:rsidRPr="00C90819">
        <w:t>Risk of impersonation</w:t>
      </w:r>
    </w:p>
    <w:p w:rsidRPr="00C90819" w:rsidR="00D73F89" w:rsidP="00A3225F" w:rsidRDefault="00D73F89" w14:paraId="4762D1CA" w14:textId="77777777">
      <w:pPr>
        <w:pStyle w:val="ListParagraph"/>
        <w:numPr>
          <w:ilvl w:val="0"/>
          <w:numId w:val="7"/>
        </w:numPr>
        <w:tabs>
          <w:tab w:val="left" w:pos="820"/>
          <w:tab w:val="left" w:pos="821"/>
        </w:tabs>
        <w:ind w:hanging="361"/>
        <w:jc w:val="both"/>
      </w:pPr>
      <w:r w:rsidRPr="00C90819">
        <w:t>Exposure to unwanted sexual advances both image based and not.</w:t>
      </w:r>
    </w:p>
    <w:p w:rsidRPr="00C90819" w:rsidR="00D73F89" w:rsidP="00A3225F" w:rsidRDefault="00D73F89" w14:paraId="6A858AF5" w14:textId="77777777">
      <w:pPr>
        <w:pStyle w:val="ListParagraph"/>
        <w:numPr>
          <w:ilvl w:val="0"/>
          <w:numId w:val="7"/>
        </w:numPr>
        <w:tabs>
          <w:tab w:val="left" w:pos="820"/>
          <w:tab w:val="left" w:pos="821"/>
        </w:tabs>
        <w:ind w:hanging="361"/>
        <w:jc w:val="both"/>
      </w:pPr>
      <w:r w:rsidRPr="00C90819">
        <w:t>Exposure to self-harm or suicide related content</w:t>
      </w:r>
    </w:p>
    <w:p w:rsidRPr="00C90819" w:rsidR="00D73F89" w:rsidP="00A3225F" w:rsidRDefault="00D73F89" w14:paraId="042C2E69" w14:textId="77777777">
      <w:pPr>
        <w:pStyle w:val="ListParagraph"/>
        <w:numPr>
          <w:ilvl w:val="0"/>
          <w:numId w:val="7"/>
        </w:numPr>
        <w:tabs>
          <w:tab w:val="left" w:pos="820"/>
          <w:tab w:val="left" w:pos="821"/>
        </w:tabs>
        <w:ind w:hanging="361"/>
        <w:jc w:val="both"/>
      </w:pPr>
      <w:r w:rsidRPr="00C90819">
        <w:t>Exposure to extremism, radicalisation or terrorist activity</w:t>
      </w:r>
    </w:p>
    <w:p w:rsidRPr="00C90819" w:rsidR="00BA55E6" w:rsidP="00A3225F" w:rsidRDefault="00BA55E6" w14:paraId="480A8C61" w14:textId="77777777">
      <w:pPr>
        <w:pStyle w:val="ListParagraph"/>
        <w:numPr>
          <w:ilvl w:val="0"/>
          <w:numId w:val="7"/>
        </w:numPr>
        <w:tabs>
          <w:tab w:val="left" w:pos="820"/>
          <w:tab w:val="left" w:pos="821"/>
        </w:tabs>
        <w:ind w:hanging="361"/>
        <w:jc w:val="both"/>
      </w:pPr>
      <w:r w:rsidRPr="00C90819">
        <w:t>Threats through harmful programmes and software, virus’, malware and hacking</w:t>
      </w:r>
    </w:p>
    <w:p w:rsidRPr="00C90819" w:rsidR="00D73F89" w:rsidP="00A3225F" w:rsidRDefault="00D73F89" w14:paraId="5043CB0F" w14:textId="77777777">
      <w:pPr>
        <w:jc w:val="both"/>
      </w:pPr>
    </w:p>
    <w:p w:rsidRPr="00C90819" w:rsidR="00D73F89" w:rsidP="00A3225F" w:rsidRDefault="00C90819" w14:paraId="758A469C" w14:textId="77777777">
      <w:pPr>
        <w:jc w:val="both"/>
      </w:pPr>
      <w:r w:rsidRPr="00C90819">
        <w:t>Harm in relation to contact</w:t>
      </w:r>
    </w:p>
    <w:p w:rsidRPr="00C90819" w:rsidR="00D73F89" w:rsidP="00A3225F" w:rsidRDefault="00D73F89" w14:paraId="07459315" w14:textId="77777777">
      <w:pPr>
        <w:jc w:val="both"/>
      </w:pPr>
    </w:p>
    <w:p w:rsidRPr="00C90819" w:rsidR="00D73F89" w:rsidP="00A3225F" w:rsidRDefault="00D73F89" w14:paraId="43BEC179" w14:textId="77777777">
      <w:pPr>
        <w:pStyle w:val="ListParagraph"/>
        <w:numPr>
          <w:ilvl w:val="0"/>
          <w:numId w:val="7"/>
        </w:numPr>
        <w:tabs>
          <w:tab w:val="left" w:pos="820"/>
          <w:tab w:val="left" w:pos="821"/>
        </w:tabs>
        <w:ind w:right="864"/>
        <w:jc w:val="both"/>
      </w:pPr>
      <w:r w:rsidRPr="00C90819">
        <w:t xml:space="preserve">Grooming </w:t>
      </w:r>
      <w:r w:rsidRPr="00C90819" w:rsidR="00BA55E6">
        <w:t>through the use of</w:t>
      </w:r>
      <w:r w:rsidRPr="00C90819">
        <w:t xml:space="preserve"> communication technologies </w:t>
      </w:r>
      <w:r w:rsidRPr="00C90819" w:rsidR="00BA55E6">
        <w:t xml:space="preserve">in an attempt </w:t>
      </w:r>
      <w:r w:rsidRPr="00C90819">
        <w:t>to meet and groom young people</w:t>
      </w:r>
      <w:r w:rsidR="00C90819">
        <w:t xml:space="preserve"> or vulnerable adults</w:t>
      </w:r>
      <w:r w:rsidRPr="00C90819">
        <w:t xml:space="preserve"> with the intention of sexually abusing </w:t>
      </w:r>
      <w:r w:rsidR="00C90819">
        <w:t xml:space="preserve">or exploiting </w:t>
      </w:r>
      <w:r w:rsidRPr="00C90819">
        <w:t>them (both on and off-line</w:t>
      </w:r>
      <w:r w:rsidRPr="00C90819">
        <w:rPr>
          <w:spacing w:val="1"/>
        </w:rPr>
        <w:t xml:space="preserve"> </w:t>
      </w:r>
      <w:r w:rsidRPr="00C90819">
        <w:t>exploitation).</w:t>
      </w:r>
    </w:p>
    <w:p w:rsidRPr="00C90819" w:rsidR="00D73F89" w:rsidP="00A3225F" w:rsidRDefault="00D73F89" w14:paraId="2475A11D" w14:textId="77777777">
      <w:pPr>
        <w:pStyle w:val="ListParagraph"/>
        <w:numPr>
          <w:ilvl w:val="0"/>
          <w:numId w:val="7"/>
        </w:numPr>
        <w:tabs>
          <w:tab w:val="left" w:pos="865"/>
          <w:tab w:val="left" w:pos="866"/>
        </w:tabs>
        <w:spacing w:line="254" w:lineRule="exact"/>
        <w:ind w:left="866" w:hanging="406"/>
        <w:jc w:val="both"/>
      </w:pPr>
      <w:r w:rsidRPr="00C90819">
        <w:t>Exposure of minors to inappropriate commercial</w:t>
      </w:r>
      <w:r w:rsidRPr="00C90819">
        <w:rPr>
          <w:spacing w:val="-8"/>
        </w:rPr>
        <w:t xml:space="preserve"> </w:t>
      </w:r>
      <w:r w:rsidRPr="00C90819">
        <w:t>advertising</w:t>
      </w:r>
    </w:p>
    <w:p w:rsidRPr="00C90819" w:rsidR="00D73F89" w:rsidP="00A3225F" w:rsidRDefault="00D73F89" w14:paraId="3EDB1D0A" w14:textId="77777777">
      <w:pPr>
        <w:pStyle w:val="ListParagraph"/>
        <w:numPr>
          <w:ilvl w:val="0"/>
          <w:numId w:val="7"/>
        </w:numPr>
        <w:tabs>
          <w:tab w:val="left" w:pos="865"/>
          <w:tab w:val="left" w:pos="866"/>
        </w:tabs>
        <w:spacing w:line="254" w:lineRule="exact"/>
        <w:ind w:left="866" w:hanging="406"/>
        <w:jc w:val="both"/>
      </w:pPr>
      <w:r w:rsidRPr="00C90819">
        <w:t>Exposure to online gambling</w:t>
      </w:r>
      <w:r w:rsidRPr="00C90819">
        <w:rPr>
          <w:spacing w:val="1"/>
        </w:rPr>
        <w:t xml:space="preserve"> </w:t>
      </w:r>
      <w:r w:rsidRPr="00C90819">
        <w:t>services</w:t>
      </w:r>
    </w:p>
    <w:p w:rsidRPr="00C90819" w:rsidR="00BA55E6" w:rsidP="00A3225F" w:rsidRDefault="00D73F89" w14:paraId="13BB4E5C" w14:textId="77777777">
      <w:pPr>
        <w:pStyle w:val="ListParagraph"/>
        <w:numPr>
          <w:ilvl w:val="0"/>
          <w:numId w:val="7"/>
        </w:numPr>
        <w:tabs>
          <w:tab w:val="left" w:pos="865"/>
          <w:tab w:val="left" w:pos="866"/>
        </w:tabs>
        <w:ind w:left="866" w:hanging="406"/>
        <w:jc w:val="both"/>
      </w:pPr>
      <w:r w:rsidRPr="00C90819">
        <w:t>Commercial and financial</w:t>
      </w:r>
      <w:r w:rsidRPr="00C90819">
        <w:rPr>
          <w:spacing w:val="-3"/>
        </w:rPr>
        <w:t xml:space="preserve"> </w:t>
      </w:r>
      <w:r w:rsidRPr="00C90819">
        <w:t>scams</w:t>
      </w:r>
    </w:p>
    <w:p w:rsidRPr="00C90819" w:rsidR="00BA55E6" w:rsidP="00A3225F" w:rsidRDefault="00BA55E6" w14:paraId="6038916D" w14:textId="77777777">
      <w:pPr>
        <w:pStyle w:val="ListParagraph"/>
        <w:numPr>
          <w:ilvl w:val="0"/>
          <w:numId w:val="7"/>
        </w:numPr>
        <w:tabs>
          <w:tab w:val="left" w:pos="865"/>
          <w:tab w:val="left" w:pos="866"/>
        </w:tabs>
        <w:ind w:left="866" w:hanging="406"/>
        <w:jc w:val="both"/>
      </w:pPr>
      <w:r w:rsidRPr="00C90819">
        <w:t>Impersonation and identity theft by exposure to so called phishing and vishing</w:t>
      </w:r>
    </w:p>
    <w:p w:rsidR="00BA55E6" w:rsidP="00A3225F" w:rsidRDefault="00BA55E6" w14:paraId="398AE579" w14:textId="52EE6BB1">
      <w:pPr>
        <w:pStyle w:val="ListParagraph"/>
        <w:numPr>
          <w:ilvl w:val="0"/>
          <w:numId w:val="7"/>
        </w:numPr>
        <w:tabs>
          <w:tab w:val="left" w:pos="820"/>
          <w:tab w:val="left" w:pos="821"/>
        </w:tabs>
        <w:ind w:hanging="361"/>
        <w:jc w:val="both"/>
      </w:pPr>
      <w:r w:rsidRPr="00C90819">
        <w:t>Threats through harmful programmes and software, virus’, malware and hacking</w:t>
      </w:r>
    </w:p>
    <w:p w:rsidR="00AC0C6B" w:rsidP="00AC0C6B" w:rsidRDefault="00AC0C6B" w14:paraId="1FA64D87" w14:textId="23A0906B">
      <w:pPr>
        <w:tabs>
          <w:tab w:val="left" w:pos="820"/>
          <w:tab w:val="left" w:pos="821"/>
        </w:tabs>
        <w:jc w:val="both"/>
      </w:pPr>
    </w:p>
    <w:p w:rsidRPr="00AC0C6B" w:rsidR="00AC0C6B" w:rsidP="00AC0C6B" w:rsidRDefault="00AC0C6B" w14:paraId="61D12898" w14:textId="6DC44931">
      <w:pPr>
        <w:tabs>
          <w:tab w:val="left" w:pos="820"/>
          <w:tab w:val="left" w:pos="821"/>
        </w:tabs>
        <w:jc w:val="both"/>
        <w:rPr>
          <w:b/>
          <w:bCs/>
        </w:rPr>
      </w:pPr>
      <w:r w:rsidRPr="00AC0C6B">
        <w:rPr>
          <w:b/>
          <w:bCs/>
        </w:rPr>
        <w:t>Academic Freedom</w:t>
      </w:r>
    </w:p>
    <w:p w:rsidR="00AC0C6B" w:rsidP="00AC0C6B" w:rsidRDefault="00AC0C6B" w14:paraId="1E38CF12" w14:textId="046C992B">
      <w:pPr>
        <w:tabs>
          <w:tab w:val="left" w:pos="820"/>
          <w:tab w:val="left" w:pos="821"/>
        </w:tabs>
        <w:jc w:val="both"/>
      </w:pPr>
    </w:p>
    <w:p w:rsidR="00D44F38" w:rsidP="00D44F38" w:rsidRDefault="000926D2" w14:paraId="042D635E" w14:textId="69A1709E">
      <w:pPr>
        <w:tabs>
          <w:tab w:val="left" w:pos="820"/>
          <w:tab w:val="left" w:pos="821"/>
        </w:tabs>
        <w:jc w:val="both"/>
      </w:pPr>
      <w:r w:rsidRPr="000926D2">
        <w:t>Everyone has the right to freedom of expression. This means everyone has the right to express lawful views and opinions freely, in speech or in writing, without interference from the state or other bodies carrying out public functions, including City College. This is true even when these views or opinions may offend, shock or disturb others.</w:t>
      </w:r>
      <w:r w:rsidR="0041105B">
        <w:t xml:space="preserve"> To ensure this, City College maintains an Academic </w:t>
      </w:r>
      <w:r w:rsidR="00D44F38">
        <w:t>Freedom</w:t>
      </w:r>
      <w:r w:rsidR="0041105B">
        <w:t xml:space="preserve"> Policy</w:t>
      </w:r>
      <w:r w:rsidR="00D44F38">
        <w:t xml:space="preserve"> which</w:t>
      </w:r>
      <w:r w:rsidR="00D44F38">
        <w:t xml:space="preserve"> includes the right to express views aloud through. </w:t>
      </w:r>
    </w:p>
    <w:p w:rsidR="00D44F38" w:rsidP="00A810AC" w:rsidRDefault="00D44F38" w14:paraId="7E21EE80" w14:textId="01A5BFF0">
      <w:pPr>
        <w:pStyle w:val="ListParagraph"/>
        <w:numPr>
          <w:ilvl w:val="0"/>
          <w:numId w:val="23"/>
        </w:numPr>
        <w:tabs>
          <w:tab w:val="left" w:pos="820"/>
          <w:tab w:val="left" w:pos="821"/>
        </w:tabs>
        <w:jc w:val="both"/>
      </w:pPr>
      <w:r>
        <w:t>Published articles, books or leaflets</w:t>
      </w:r>
      <w:r w:rsidR="00A810AC">
        <w:t>.</w:t>
      </w:r>
    </w:p>
    <w:p w:rsidR="00D44F38" w:rsidP="00A810AC" w:rsidRDefault="00D44F38" w14:paraId="63E3E0B0" w14:textId="77777777">
      <w:pPr>
        <w:pStyle w:val="ListParagraph"/>
        <w:numPr>
          <w:ilvl w:val="0"/>
          <w:numId w:val="23"/>
        </w:numPr>
        <w:tabs>
          <w:tab w:val="left" w:pos="820"/>
          <w:tab w:val="left" w:pos="821"/>
        </w:tabs>
        <w:jc w:val="both"/>
      </w:pPr>
      <w:r>
        <w:t xml:space="preserve">Television or radio broadcasting </w:t>
      </w:r>
    </w:p>
    <w:p w:rsidR="00D44F38" w:rsidP="00A810AC" w:rsidRDefault="00D44F38" w14:paraId="17D19A72" w14:textId="77777777">
      <w:pPr>
        <w:pStyle w:val="ListParagraph"/>
        <w:numPr>
          <w:ilvl w:val="0"/>
          <w:numId w:val="23"/>
        </w:numPr>
        <w:tabs>
          <w:tab w:val="left" w:pos="820"/>
          <w:tab w:val="left" w:pos="821"/>
        </w:tabs>
        <w:jc w:val="both"/>
      </w:pPr>
      <w:r>
        <w:t xml:space="preserve">Works of art </w:t>
      </w:r>
    </w:p>
    <w:p w:rsidR="00D44F38" w:rsidP="00A810AC" w:rsidRDefault="00D44F38" w14:paraId="3C9DA457" w14:textId="77777777">
      <w:pPr>
        <w:pStyle w:val="ListParagraph"/>
        <w:numPr>
          <w:ilvl w:val="0"/>
          <w:numId w:val="23"/>
        </w:numPr>
        <w:tabs>
          <w:tab w:val="left" w:pos="820"/>
          <w:tab w:val="left" w:pos="821"/>
        </w:tabs>
        <w:jc w:val="both"/>
      </w:pPr>
      <w:r>
        <w:t xml:space="preserve">The internet and social media </w:t>
      </w:r>
    </w:p>
    <w:p w:rsidR="00D44F38" w:rsidP="00D44F38" w:rsidRDefault="00D44F38" w14:paraId="06B67640" w14:textId="4EC0F8C2">
      <w:pPr>
        <w:tabs>
          <w:tab w:val="left" w:pos="820"/>
          <w:tab w:val="left" w:pos="821"/>
        </w:tabs>
        <w:jc w:val="both"/>
      </w:pPr>
    </w:p>
    <w:p w:rsidR="00A810AC" w:rsidP="00D44F38" w:rsidRDefault="005F442C" w14:paraId="5C140883" w14:textId="69FF12C5">
      <w:pPr>
        <w:tabs>
          <w:tab w:val="left" w:pos="820"/>
          <w:tab w:val="left" w:pos="821"/>
        </w:tabs>
        <w:jc w:val="both"/>
      </w:pPr>
      <w:r w:rsidRPr="005F442C">
        <w:t>The College will not restrict debate or deliberation simply because the views being expressed may shock, offend or disturb others. In turn, the College expects all staff, students and stakeholders to show the same commitment by not obstructing or interfering with the rights of others to express views with which they might disagree.</w:t>
      </w:r>
    </w:p>
    <w:p w:rsidRPr="00C90819" w:rsidR="00AC0C6B" w:rsidP="00AC0C6B" w:rsidRDefault="00AC0C6B" w14:paraId="553CBFDE" w14:textId="20E32428">
      <w:pPr>
        <w:tabs>
          <w:tab w:val="left" w:pos="820"/>
          <w:tab w:val="left" w:pos="821"/>
        </w:tabs>
        <w:jc w:val="both"/>
      </w:pPr>
    </w:p>
    <w:p w:rsidRPr="00C90819" w:rsidR="00BA55E6" w:rsidP="00A3225F" w:rsidRDefault="00BA55E6" w14:paraId="6537F28F" w14:textId="77777777">
      <w:pPr>
        <w:pStyle w:val="ListParagraph"/>
        <w:tabs>
          <w:tab w:val="left" w:pos="865"/>
          <w:tab w:val="left" w:pos="866"/>
        </w:tabs>
        <w:ind w:left="866" w:firstLine="0"/>
        <w:jc w:val="both"/>
      </w:pPr>
    </w:p>
    <w:p w:rsidRPr="00C90819" w:rsidR="00BA55E6" w:rsidP="00A3225F" w:rsidRDefault="00C90819" w14:paraId="05B700CF" w14:textId="4461A573">
      <w:pPr>
        <w:tabs>
          <w:tab w:val="left" w:pos="865"/>
          <w:tab w:val="left" w:pos="866"/>
        </w:tabs>
        <w:jc w:val="both"/>
        <w:rPr>
          <w:b/>
          <w:bCs/>
        </w:rPr>
      </w:pPr>
      <w:r w:rsidRPr="00C90819">
        <w:rPr>
          <w:b/>
          <w:bCs/>
        </w:rPr>
        <w:t xml:space="preserve">Cyber </w:t>
      </w:r>
      <w:r w:rsidR="00A3225F">
        <w:rPr>
          <w:b/>
          <w:bCs/>
        </w:rPr>
        <w:t>B</w:t>
      </w:r>
      <w:r w:rsidRPr="00C90819">
        <w:rPr>
          <w:b/>
          <w:bCs/>
        </w:rPr>
        <w:t>ullying</w:t>
      </w:r>
      <w:r w:rsidR="00B611E7">
        <w:rPr>
          <w:b/>
          <w:bCs/>
        </w:rPr>
        <w:t>, Bullying and Harassment</w:t>
      </w:r>
    </w:p>
    <w:p w:rsidRPr="00C90819" w:rsidR="00C8573A" w:rsidP="00A3225F" w:rsidRDefault="00C8573A" w14:paraId="6DFB9E20" w14:textId="77777777">
      <w:pPr>
        <w:tabs>
          <w:tab w:val="left" w:pos="865"/>
          <w:tab w:val="left" w:pos="866"/>
        </w:tabs>
        <w:jc w:val="both"/>
      </w:pPr>
    </w:p>
    <w:p w:rsidRPr="00C90819" w:rsidR="00C8573A" w:rsidP="00A3225F" w:rsidRDefault="00C8573A" w14:paraId="2D7284D2" w14:textId="581BEA57">
      <w:pPr>
        <w:tabs>
          <w:tab w:val="left" w:pos="865"/>
          <w:tab w:val="left" w:pos="866"/>
        </w:tabs>
        <w:jc w:val="both"/>
      </w:pPr>
      <w:r w:rsidRPr="00C90819">
        <w:t>Cyber bullying</w:t>
      </w:r>
      <w:r w:rsidR="00B611E7">
        <w:t xml:space="preserve"> -</w:t>
      </w:r>
      <w:r w:rsidRPr="00C90819">
        <w:t xml:space="preserve"> </w:t>
      </w:r>
      <w:r w:rsidR="00B611E7">
        <w:t>I</w:t>
      </w:r>
      <w:r w:rsidRPr="00C90819">
        <w:t>s any form of bullying which takes place online or through IDMT. Some of the types of cyber bullying are outlined further below, however, this is not an exhaustive list.</w:t>
      </w:r>
      <w:r w:rsidRPr="00C90819" w:rsidR="000E48C7">
        <w:t xml:space="preserve"> Any issues of cyberbullying, witnessed, reported or disclosed should be reported </w:t>
      </w:r>
      <w:r w:rsidR="00B611E7">
        <w:t>through the Bullying and Harassment policy</w:t>
      </w:r>
    </w:p>
    <w:p w:rsidRPr="00C90819" w:rsidR="00C8573A" w:rsidP="00A3225F" w:rsidRDefault="00C8573A" w14:paraId="70DF9E56" w14:textId="77777777">
      <w:pPr>
        <w:tabs>
          <w:tab w:val="left" w:pos="865"/>
          <w:tab w:val="left" w:pos="866"/>
        </w:tabs>
        <w:jc w:val="both"/>
      </w:pPr>
    </w:p>
    <w:p w:rsidRPr="00C90819" w:rsidR="00C8573A" w:rsidP="00A3225F" w:rsidRDefault="00C8573A" w14:paraId="17315064" w14:textId="7CDA1758">
      <w:pPr>
        <w:tabs>
          <w:tab w:val="left" w:pos="865"/>
          <w:tab w:val="left" w:pos="866"/>
        </w:tabs>
        <w:jc w:val="both"/>
      </w:pPr>
      <w:r w:rsidRPr="00C90819">
        <w:t>Harassment</w:t>
      </w:r>
      <w:r w:rsidR="00B611E7">
        <w:t xml:space="preserve"> -</w:t>
      </w:r>
      <w:r w:rsidR="00A3225F">
        <w:t xml:space="preserve"> </w:t>
      </w:r>
      <w:r w:rsidR="00B611E7">
        <w:t>I</w:t>
      </w:r>
      <w:r w:rsidR="00A3225F">
        <w:t xml:space="preserve">s the </w:t>
      </w:r>
      <w:r w:rsidRPr="00C90819">
        <w:t>act of sending offensive, rude, and insulting messages and being abusive. Unwanted or solicited humiliating comments on posts, photos and in chat rooms. Being explicitly offensive whilst engaging with online gaming sites.</w:t>
      </w:r>
    </w:p>
    <w:p w:rsidRPr="00C90819" w:rsidR="00C8573A" w:rsidP="00A3225F" w:rsidRDefault="00C8573A" w14:paraId="44E871BC" w14:textId="77777777">
      <w:pPr>
        <w:tabs>
          <w:tab w:val="left" w:pos="865"/>
          <w:tab w:val="left" w:pos="866"/>
        </w:tabs>
        <w:jc w:val="both"/>
      </w:pPr>
    </w:p>
    <w:p w:rsidRPr="00C90819" w:rsidR="00C8573A" w:rsidP="00A3225F" w:rsidRDefault="00C8573A" w14:paraId="581E25F2" w14:textId="77777777">
      <w:pPr>
        <w:tabs>
          <w:tab w:val="left" w:pos="865"/>
          <w:tab w:val="left" w:pos="866"/>
        </w:tabs>
        <w:jc w:val="both"/>
      </w:pPr>
      <w:r w:rsidRPr="00C90819">
        <w:t>Denigration – Sending and sharing information about another person that is fake, damaging and untrue. Sharing photos of someone for the purpose to ridicule, spreading fake rumours and gossip. This can be on any site online or apps and may include altering photos of others and posting in online for the purpose of bullying.</w:t>
      </w:r>
    </w:p>
    <w:p w:rsidRPr="00C90819" w:rsidR="00C8573A" w:rsidP="00A3225F" w:rsidRDefault="00C8573A" w14:paraId="144A5D23" w14:textId="77777777">
      <w:pPr>
        <w:tabs>
          <w:tab w:val="left" w:pos="865"/>
          <w:tab w:val="left" w:pos="866"/>
        </w:tabs>
        <w:jc w:val="both"/>
      </w:pPr>
    </w:p>
    <w:p w:rsidRPr="00C90819" w:rsidR="00C8573A" w:rsidP="00A3225F" w:rsidRDefault="00C8573A" w14:paraId="4A1BF542" w14:textId="77777777">
      <w:pPr>
        <w:tabs>
          <w:tab w:val="left" w:pos="865"/>
          <w:tab w:val="left" w:pos="866"/>
        </w:tabs>
        <w:jc w:val="both"/>
      </w:pPr>
      <w:r w:rsidRPr="00C90819">
        <w:t>Flaming – The use of really extreme, inflammatory and offensive language for the purposes of getting into online arguments and fights with the intention of getting another person into a state of distress.</w:t>
      </w:r>
    </w:p>
    <w:p w:rsidRPr="00C90819" w:rsidR="00C8573A" w:rsidP="00A3225F" w:rsidRDefault="00C8573A" w14:paraId="738610EB" w14:textId="77777777">
      <w:pPr>
        <w:tabs>
          <w:tab w:val="left" w:pos="865"/>
          <w:tab w:val="left" w:pos="866"/>
        </w:tabs>
        <w:jc w:val="both"/>
      </w:pPr>
    </w:p>
    <w:p w:rsidRPr="00C90819" w:rsidR="00C8573A" w:rsidP="00A3225F" w:rsidRDefault="00C8573A" w14:paraId="1FD273EE" w14:textId="77777777">
      <w:pPr>
        <w:tabs>
          <w:tab w:val="left" w:pos="865"/>
          <w:tab w:val="left" w:pos="866"/>
        </w:tabs>
        <w:jc w:val="both"/>
      </w:pPr>
      <w:r w:rsidRPr="00C90819">
        <w:t>Impersonation – Hacking into an email or social networking account and use the person's online identity to send or post vicious or embarrassing material to or about others. Activity could include making up of fake profiles on social media</w:t>
      </w:r>
      <w:r w:rsidRPr="00C90819" w:rsidR="002F664D">
        <w:t xml:space="preserve"> as well as other online accounts aimed at causing harm or distress</w:t>
      </w:r>
      <w:r w:rsidRPr="00C90819">
        <w:t>.</w:t>
      </w:r>
    </w:p>
    <w:p w:rsidRPr="00C90819" w:rsidR="00C8573A" w:rsidP="00A3225F" w:rsidRDefault="00C8573A" w14:paraId="637805D2" w14:textId="77777777">
      <w:pPr>
        <w:tabs>
          <w:tab w:val="left" w:pos="865"/>
          <w:tab w:val="left" w:pos="866"/>
        </w:tabs>
        <w:jc w:val="both"/>
      </w:pPr>
    </w:p>
    <w:p w:rsidRPr="00C90819" w:rsidR="00C8573A" w:rsidP="00A3225F" w:rsidRDefault="00C8573A" w14:paraId="2332AFE5" w14:textId="77777777">
      <w:pPr>
        <w:tabs>
          <w:tab w:val="left" w:pos="865"/>
          <w:tab w:val="left" w:pos="866"/>
        </w:tabs>
        <w:jc w:val="both"/>
      </w:pPr>
      <w:r w:rsidRPr="00C90819">
        <w:t xml:space="preserve">Outing and Trickery – </w:t>
      </w:r>
      <w:r w:rsidRPr="00C90819" w:rsidR="002F664D">
        <w:t>The sharing of</w:t>
      </w:r>
      <w:r w:rsidRPr="00C90819">
        <w:t xml:space="preserve"> personal information about another </w:t>
      </w:r>
      <w:r w:rsidRPr="00C90819" w:rsidR="002F664D">
        <w:t>to</w:t>
      </w:r>
      <w:r w:rsidRPr="00C90819">
        <w:t xml:space="preserve"> trick someone into revealing </w:t>
      </w:r>
      <w:r w:rsidRPr="00C90819" w:rsidR="002F664D">
        <w:t>personal information and images relating to themselves.</w:t>
      </w:r>
      <w:r w:rsidRPr="00C90819">
        <w:t xml:space="preserve"> </w:t>
      </w:r>
    </w:p>
    <w:p w:rsidRPr="00C90819" w:rsidR="00C8573A" w:rsidP="00A3225F" w:rsidRDefault="00C8573A" w14:paraId="463F29E8" w14:textId="77777777">
      <w:pPr>
        <w:tabs>
          <w:tab w:val="left" w:pos="865"/>
          <w:tab w:val="left" w:pos="866"/>
        </w:tabs>
        <w:jc w:val="both"/>
      </w:pPr>
    </w:p>
    <w:p w:rsidRPr="00C90819" w:rsidR="00C8573A" w:rsidP="00A3225F" w:rsidRDefault="00C8573A" w14:paraId="2E8D155B" w14:textId="77777777">
      <w:pPr>
        <w:tabs>
          <w:tab w:val="left" w:pos="865"/>
          <w:tab w:val="left" w:pos="866"/>
        </w:tabs>
        <w:jc w:val="both"/>
      </w:pPr>
      <w:r w:rsidRPr="00C90819">
        <w:t>Cyber Stalking – Th</w:t>
      </w:r>
      <w:r w:rsidRPr="00C90819" w:rsidR="002F664D">
        <w:t xml:space="preserve">e </w:t>
      </w:r>
      <w:r w:rsidRPr="00C90819">
        <w:t xml:space="preserve">act of repeatedly sending messages that include threats of harm, harassment, intimidating messages, or engaging in other online activities that make a person afraid for </w:t>
      </w:r>
      <w:r w:rsidRPr="00C90819" w:rsidR="002F664D">
        <w:t>their</w:t>
      </w:r>
      <w:r w:rsidRPr="00C90819">
        <w:t xml:space="preserve"> safety. </w:t>
      </w:r>
    </w:p>
    <w:p w:rsidRPr="00C90819" w:rsidR="002F664D" w:rsidP="00A3225F" w:rsidRDefault="002F664D" w14:paraId="3B7B4B86" w14:textId="77777777">
      <w:pPr>
        <w:tabs>
          <w:tab w:val="left" w:pos="865"/>
          <w:tab w:val="left" w:pos="866"/>
        </w:tabs>
        <w:jc w:val="both"/>
      </w:pPr>
    </w:p>
    <w:p w:rsidRPr="00C90819" w:rsidR="00C8573A" w:rsidP="00A3225F" w:rsidRDefault="00C8573A" w14:paraId="5C7816F7" w14:textId="77777777">
      <w:pPr>
        <w:tabs>
          <w:tab w:val="left" w:pos="865"/>
          <w:tab w:val="left" w:pos="866"/>
        </w:tabs>
        <w:jc w:val="both"/>
      </w:pPr>
      <w:r w:rsidRPr="00C90819">
        <w:t>Exclusion –</w:t>
      </w:r>
      <w:r w:rsidRPr="00C90819" w:rsidR="002F664D">
        <w:t>I</w:t>
      </w:r>
      <w:r w:rsidRPr="00C90819">
        <w:t>ntentionally leav</w:t>
      </w:r>
      <w:r w:rsidRPr="00C90819" w:rsidR="002F664D">
        <w:t>ing</w:t>
      </w:r>
      <w:r w:rsidRPr="00C90819">
        <w:t xml:space="preserve"> someone out of a group such as group messages,</w:t>
      </w:r>
      <w:r w:rsidRPr="00C90819" w:rsidR="002F664D">
        <w:t xml:space="preserve"> </w:t>
      </w:r>
      <w:r w:rsidRPr="00C90819">
        <w:t>apps,</w:t>
      </w:r>
      <w:r w:rsidRPr="00C90819" w:rsidR="002F664D">
        <w:t xml:space="preserve"> social media groups,</w:t>
      </w:r>
      <w:r w:rsidRPr="00C90819">
        <w:t xml:space="preserve"> gaming sites and other online engagement. </w:t>
      </w:r>
    </w:p>
    <w:p w:rsidR="00BA55E6" w:rsidP="00A3225F" w:rsidRDefault="00BA55E6" w14:paraId="3A0FF5F2" w14:textId="77777777">
      <w:pPr>
        <w:pStyle w:val="BodyText"/>
        <w:spacing w:line="243" w:lineRule="exact"/>
        <w:ind w:left="0"/>
        <w:jc w:val="both"/>
      </w:pPr>
    </w:p>
    <w:p w:rsidRPr="00BA55E6" w:rsidR="00BA55E6" w:rsidP="00A3225F" w:rsidRDefault="00BA55E6" w14:paraId="5630AD66" w14:textId="77777777">
      <w:pPr>
        <w:tabs>
          <w:tab w:val="left" w:pos="865"/>
          <w:tab w:val="left" w:pos="866"/>
        </w:tabs>
        <w:jc w:val="both"/>
        <w:rPr>
          <w:b/>
          <w:bCs/>
          <w:sz w:val="20"/>
        </w:rPr>
        <w:sectPr w:rsidRPr="00BA55E6" w:rsidR="00BA55E6">
          <w:headerReference w:type="default" r:id="rId11"/>
          <w:footerReference w:type="default" r:id="rId12"/>
          <w:pgSz w:w="11910" w:h="16840" w:orient="portrait"/>
          <w:pgMar w:top="960" w:right="700" w:bottom="920" w:left="1340" w:header="751" w:footer="731" w:gutter="0"/>
          <w:cols w:space="720"/>
        </w:sectPr>
      </w:pPr>
    </w:p>
    <w:p w:rsidRPr="00064C2D" w:rsidR="00E23E72" w:rsidP="00A3225F" w:rsidRDefault="00C90819" w14:paraId="35E8C969" w14:textId="2ACD191F">
      <w:pPr>
        <w:pStyle w:val="BodyText"/>
        <w:spacing w:before="5"/>
        <w:ind w:left="0"/>
        <w:jc w:val="both"/>
        <w:rPr>
          <w:b/>
          <w:bCs/>
          <w:sz w:val="22"/>
          <w:szCs w:val="22"/>
        </w:rPr>
      </w:pPr>
      <w:r w:rsidRPr="00064C2D">
        <w:rPr>
          <w:b/>
          <w:bCs/>
          <w:sz w:val="22"/>
          <w:szCs w:val="22"/>
        </w:rPr>
        <w:lastRenderedPageBreak/>
        <w:t xml:space="preserve">Social </w:t>
      </w:r>
      <w:r w:rsidR="00B611E7">
        <w:rPr>
          <w:b/>
          <w:bCs/>
          <w:sz w:val="22"/>
          <w:szCs w:val="22"/>
        </w:rPr>
        <w:t>M</w:t>
      </w:r>
      <w:r w:rsidRPr="00064C2D">
        <w:rPr>
          <w:b/>
          <w:bCs/>
          <w:sz w:val="22"/>
          <w:szCs w:val="22"/>
        </w:rPr>
        <w:t>edia</w:t>
      </w:r>
    </w:p>
    <w:p w:rsidRPr="00C90819" w:rsidR="00E23E72" w:rsidP="00A3225F" w:rsidRDefault="00E23E72" w14:paraId="61829076" w14:textId="77777777">
      <w:pPr>
        <w:pStyle w:val="BodyText"/>
        <w:ind w:left="0"/>
        <w:jc w:val="both"/>
        <w:rPr>
          <w:sz w:val="22"/>
          <w:szCs w:val="22"/>
        </w:rPr>
      </w:pPr>
    </w:p>
    <w:p w:rsidRPr="00C90819" w:rsidR="00E23E72" w:rsidP="00B611E7" w:rsidRDefault="000E48C7" w14:paraId="23873A38" w14:textId="77777777">
      <w:pPr>
        <w:pStyle w:val="BodyText"/>
        <w:ind w:left="0" w:right="771"/>
        <w:jc w:val="both"/>
        <w:rPr>
          <w:sz w:val="22"/>
          <w:szCs w:val="22"/>
        </w:rPr>
      </w:pPr>
      <w:r w:rsidRPr="00C90819">
        <w:rPr>
          <w:sz w:val="22"/>
          <w:szCs w:val="22"/>
        </w:rPr>
        <w:t>All staff</w:t>
      </w:r>
      <w:r w:rsidRPr="00C90819" w:rsidR="00C11CF3">
        <w:rPr>
          <w:sz w:val="22"/>
          <w:szCs w:val="22"/>
        </w:rPr>
        <w:t xml:space="preserve"> </w:t>
      </w:r>
      <w:r w:rsidRPr="00C90819" w:rsidR="00E61831">
        <w:rPr>
          <w:sz w:val="22"/>
          <w:szCs w:val="22"/>
        </w:rPr>
        <w:t xml:space="preserve">and </w:t>
      </w:r>
      <w:r w:rsidRPr="00C90819" w:rsidR="00142749">
        <w:rPr>
          <w:sz w:val="22"/>
          <w:szCs w:val="22"/>
        </w:rPr>
        <w:t>student</w:t>
      </w:r>
      <w:r w:rsidRPr="00C90819" w:rsidR="00E61831">
        <w:rPr>
          <w:sz w:val="22"/>
          <w:szCs w:val="22"/>
        </w:rPr>
        <w:t>s,</w:t>
      </w:r>
      <w:r w:rsidRPr="00C90819" w:rsidR="00F90D0F">
        <w:rPr>
          <w:sz w:val="22"/>
          <w:szCs w:val="22"/>
        </w:rPr>
        <w:t xml:space="preserve"> must also familiarise themselves about the risks and inappropriateness of sharing personal information about themselves via social </w:t>
      </w:r>
      <w:r w:rsidRPr="00C90819" w:rsidR="00E61831">
        <w:rPr>
          <w:sz w:val="22"/>
          <w:szCs w:val="22"/>
        </w:rPr>
        <w:t>media</w:t>
      </w:r>
      <w:r w:rsidRPr="00C90819" w:rsidR="00F90D0F">
        <w:rPr>
          <w:sz w:val="22"/>
          <w:szCs w:val="22"/>
        </w:rPr>
        <w:t xml:space="preserve"> sites </w:t>
      </w:r>
      <w:r w:rsidRPr="00C90819" w:rsidR="00E61831">
        <w:rPr>
          <w:sz w:val="22"/>
          <w:szCs w:val="22"/>
        </w:rPr>
        <w:t xml:space="preserve">either with one another or within the wider public domain, understanding </w:t>
      </w:r>
      <w:r w:rsidRPr="00C90819" w:rsidR="00F90D0F">
        <w:rPr>
          <w:sz w:val="22"/>
          <w:szCs w:val="22"/>
        </w:rPr>
        <w:t xml:space="preserve">that any inappropriate material posted could affect their professional status. </w:t>
      </w:r>
      <w:r w:rsidRPr="00C90819" w:rsidR="00E42693">
        <w:rPr>
          <w:sz w:val="22"/>
          <w:szCs w:val="22"/>
        </w:rPr>
        <w:t>Staff and students should familiarise themselves with the mainstream Social media sites, their application and the associated risks, dangers and cyber-bullying implications with each site.</w:t>
      </w:r>
    </w:p>
    <w:p w:rsidRPr="00C90819" w:rsidR="00E42693" w:rsidP="00A3225F" w:rsidRDefault="00E42693" w14:paraId="2BA226A1" w14:textId="77777777">
      <w:pPr>
        <w:pStyle w:val="BodyText"/>
        <w:ind w:left="100" w:right="771"/>
        <w:jc w:val="both"/>
        <w:rPr>
          <w:sz w:val="22"/>
          <w:szCs w:val="22"/>
        </w:rPr>
      </w:pPr>
    </w:p>
    <w:p w:rsidRPr="00B611E7" w:rsidR="00E42693" w:rsidP="00B611E7" w:rsidRDefault="00E42693" w14:paraId="51385231" w14:textId="77777777">
      <w:pPr>
        <w:pStyle w:val="BodyText"/>
        <w:ind w:left="0" w:right="771"/>
        <w:jc w:val="both"/>
        <w:rPr>
          <w:b/>
          <w:bCs/>
          <w:sz w:val="22"/>
          <w:szCs w:val="22"/>
        </w:rPr>
      </w:pPr>
      <w:r w:rsidRPr="00B611E7">
        <w:rPr>
          <w:b/>
          <w:bCs/>
          <w:sz w:val="22"/>
          <w:szCs w:val="22"/>
        </w:rPr>
        <w:t>Facebook</w:t>
      </w:r>
    </w:p>
    <w:p w:rsidRPr="00C90819" w:rsidR="00513033" w:rsidP="00A3225F" w:rsidRDefault="00513033" w14:paraId="17AD93B2" w14:textId="77777777">
      <w:pPr>
        <w:pStyle w:val="BodyText"/>
        <w:ind w:left="100" w:right="771"/>
        <w:jc w:val="both"/>
        <w:rPr>
          <w:sz w:val="22"/>
          <w:szCs w:val="22"/>
        </w:rPr>
      </w:pPr>
    </w:p>
    <w:p w:rsidRPr="00C90819" w:rsidR="00E42693" w:rsidP="00B611E7" w:rsidRDefault="00E42693" w14:paraId="1C71AE8B" w14:textId="77777777">
      <w:pPr>
        <w:pStyle w:val="BodyText"/>
        <w:ind w:left="0" w:right="771"/>
        <w:jc w:val="both"/>
        <w:rPr>
          <w:sz w:val="22"/>
          <w:szCs w:val="22"/>
        </w:rPr>
      </w:pPr>
      <w:r w:rsidRPr="00C90819">
        <w:rPr>
          <w:sz w:val="22"/>
          <w:szCs w:val="22"/>
        </w:rPr>
        <w:t>Facebook is a popular free social networking website that allows registered users to create profiles, upload photos and video, send messages and keep in touch with friends, family and colleagues Facebook does not tolerate bullying and say they will remove bullying content when they become aware of it and may disable the account of anyone who bullies or attacks another. They have a set of community standards that they adhere to and it states that they will not tolerate:</w:t>
      </w:r>
    </w:p>
    <w:p w:rsidRPr="00C90819" w:rsidR="00E42693" w:rsidP="00A3225F" w:rsidRDefault="00E42693" w14:paraId="0DE4B5B7" w14:textId="77777777">
      <w:pPr>
        <w:pStyle w:val="BodyText"/>
        <w:ind w:left="100" w:right="771"/>
        <w:jc w:val="both"/>
        <w:rPr>
          <w:sz w:val="22"/>
          <w:szCs w:val="22"/>
        </w:rPr>
      </w:pPr>
    </w:p>
    <w:p w:rsidRPr="00C90819" w:rsidR="00E42693" w:rsidP="00A3225F" w:rsidRDefault="00E42693" w14:paraId="7C8AD362" w14:textId="77777777">
      <w:pPr>
        <w:pStyle w:val="BodyText"/>
        <w:numPr>
          <w:ilvl w:val="0"/>
          <w:numId w:val="13"/>
        </w:numPr>
        <w:ind w:right="771"/>
        <w:jc w:val="both"/>
        <w:rPr>
          <w:sz w:val="22"/>
          <w:szCs w:val="22"/>
        </w:rPr>
      </w:pPr>
      <w:r w:rsidRPr="00C90819">
        <w:rPr>
          <w:sz w:val="22"/>
          <w:szCs w:val="22"/>
        </w:rPr>
        <w:t>Pages that identify and intend to shame private individuals,</w:t>
      </w:r>
    </w:p>
    <w:p w:rsidRPr="00C90819" w:rsidR="00E42693" w:rsidP="00A3225F" w:rsidRDefault="00E42693" w14:paraId="0C8D593E" w14:textId="77777777">
      <w:pPr>
        <w:pStyle w:val="BodyText"/>
        <w:numPr>
          <w:ilvl w:val="0"/>
          <w:numId w:val="13"/>
        </w:numPr>
        <w:ind w:right="771"/>
        <w:jc w:val="both"/>
        <w:rPr>
          <w:sz w:val="22"/>
          <w:szCs w:val="22"/>
        </w:rPr>
      </w:pPr>
      <w:r w:rsidRPr="00C90819">
        <w:rPr>
          <w:sz w:val="22"/>
          <w:szCs w:val="22"/>
        </w:rPr>
        <w:t>Images altered to degrade private individuals,</w:t>
      </w:r>
    </w:p>
    <w:p w:rsidRPr="00C90819" w:rsidR="00E42693" w:rsidP="00A3225F" w:rsidRDefault="00E42693" w14:paraId="38360A44" w14:textId="77777777">
      <w:pPr>
        <w:pStyle w:val="BodyText"/>
        <w:numPr>
          <w:ilvl w:val="0"/>
          <w:numId w:val="13"/>
        </w:numPr>
        <w:ind w:right="771"/>
        <w:jc w:val="both"/>
        <w:rPr>
          <w:sz w:val="22"/>
          <w:szCs w:val="22"/>
        </w:rPr>
      </w:pPr>
      <w:r w:rsidRPr="00C90819">
        <w:rPr>
          <w:sz w:val="22"/>
          <w:szCs w:val="22"/>
        </w:rPr>
        <w:t>Photos or videos of physical bullying posted to shame the victim,</w:t>
      </w:r>
    </w:p>
    <w:p w:rsidRPr="00C90819" w:rsidR="00E42693" w:rsidP="00A3225F" w:rsidRDefault="00E42693" w14:paraId="04DCF5CA" w14:textId="77777777">
      <w:pPr>
        <w:pStyle w:val="BodyText"/>
        <w:numPr>
          <w:ilvl w:val="0"/>
          <w:numId w:val="13"/>
        </w:numPr>
        <w:ind w:right="771"/>
        <w:jc w:val="both"/>
        <w:rPr>
          <w:sz w:val="22"/>
          <w:szCs w:val="22"/>
        </w:rPr>
      </w:pPr>
      <w:r w:rsidRPr="00C90819">
        <w:rPr>
          <w:sz w:val="22"/>
          <w:szCs w:val="22"/>
        </w:rPr>
        <w:t>Sharing personal information to blackmail or harass people</w:t>
      </w:r>
    </w:p>
    <w:p w:rsidRPr="00C90819" w:rsidR="00E42693" w:rsidP="00A3225F" w:rsidRDefault="00E42693" w14:paraId="029B6E98" w14:textId="77777777">
      <w:pPr>
        <w:pStyle w:val="BodyText"/>
        <w:numPr>
          <w:ilvl w:val="0"/>
          <w:numId w:val="13"/>
        </w:numPr>
        <w:ind w:right="771"/>
        <w:jc w:val="both"/>
        <w:rPr>
          <w:sz w:val="22"/>
          <w:szCs w:val="22"/>
        </w:rPr>
      </w:pPr>
      <w:r w:rsidRPr="00C90819">
        <w:rPr>
          <w:sz w:val="22"/>
          <w:szCs w:val="22"/>
        </w:rPr>
        <w:t>Repeatedly targeting other people with unwanted friend requests or messages.</w:t>
      </w:r>
    </w:p>
    <w:p w:rsidRPr="00C90819" w:rsidR="00E42693" w:rsidP="00A3225F" w:rsidRDefault="00E42693" w14:paraId="66204FF1" w14:textId="77777777">
      <w:pPr>
        <w:pStyle w:val="BodyText"/>
        <w:ind w:left="100" w:right="771"/>
        <w:jc w:val="both"/>
        <w:rPr>
          <w:sz w:val="22"/>
          <w:szCs w:val="22"/>
        </w:rPr>
      </w:pPr>
    </w:p>
    <w:p w:rsidRPr="00B611E7" w:rsidR="00E42693" w:rsidP="00B611E7" w:rsidRDefault="00E42693" w14:paraId="1CBF4455" w14:textId="77777777">
      <w:pPr>
        <w:pStyle w:val="BodyText"/>
        <w:ind w:left="0" w:right="771"/>
        <w:jc w:val="both"/>
        <w:rPr>
          <w:b/>
          <w:bCs/>
          <w:sz w:val="22"/>
          <w:szCs w:val="22"/>
        </w:rPr>
      </w:pPr>
      <w:r w:rsidRPr="00B611E7">
        <w:rPr>
          <w:b/>
          <w:bCs/>
          <w:sz w:val="22"/>
          <w:szCs w:val="22"/>
        </w:rPr>
        <w:t>Twitter</w:t>
      </w:r>
    </w:p>
    <w:p w:rsidRPr="00C90819" w:rsidR="00513033" w:rsidP="00A3225F" w:rsidRDefault="00513033" w14:paraId="2DBF0D7D" w14:textId="77777777">
      <w:pPr>
        <w:pStyle w:val="BodyText"/>
        <w:ind w:left="100" w:right="771"/>
        <w:jc w:val="both"/>
        <w:rPr>
          <w:sz w:val="22"/>
          <w:szCs w:val="22"/>
        </w:rPr>
      </w:pPr>
    </w:p>
    <w:p w:rsidRPr="00C90819" w:rsidR="00E42693" w:rsidP="00B611E7" w:rsidRDefault="00E42693" w14:paraId="092CC631" w14:textId="19498E42">
      <w:pPr>
        <w:pStyle w:val="BodyText"/>
        <w:ind w:left="0" w:right="771"/>
        <w:jc w:val="both"/>
        <w:rPr>
          <w:sz w:val="22"/>
          <w:szCs w:val="22"/>
        </w:rPr>
      </w:pPr>
      <w:r w:rsidRPr="00C90819">
        <w:rPr>
          <w:sz w:val="22"/>
          <w:szCs w:val="22"/>
        </w:rPr>
        <w:t xml:space="preserve">Twitter is a 'microblogging' system that allows you to send and receive short posts </w:t>
      </w:r>
      <w:r w:rsidRPr="00C90819" w:rsidR="00513033">
        <w:rPr>
          <w:sz w:val="22"/>
          <w:szCs w:val="22"/>
        </w:rPr>
        <w:t>called. Tweets</w:t>
      </w:r>
      <w:r w:rsidRPr="00C90819">
        <w:rPr>
          <w:sz w:val="22"/>
          <w:szCs w:val="22"/>
        </w:rPr>
        <w:t xml:space="preserve">. Tweets can be up to 140 characters long and can include links to relevant photos. Video, websites and resources. If users receive a tweet or reply that causes some form of harm or offence, that person can be ‘unfollowed’. If </w:t>
      </w:r>
      <w:r w:rsidRPr="00C90819" w:rsidR="00513033">
        <w:rPr>
          <w:sz w:val="22"/>
          <w:szCs w:val="22"/>
        </w:rPr>
        <w:t>contact continues, the user in question can be blocked. A report may be sent</w:t>
      </w:r>
      <w:r w:rsidRPr="00C90819">
        <w:rPr>
          <w:sz w:val="22"/>
          <w:szCs w:val="22"/>
        </w:rPr>
        <w:t xml:space="preserve"> to Twitter directly</w:t>
      </w:r>
      <w:r w:rsidRPr="00C90819" w:rsidR="00513033">
        <w:rPr>
          <w:sz w:val="22"/>
          <w:szCs w:val="22"/>
        </w:rPr>
        <w:t xml:space="preserve"> if further action is required</w:t>
      </w:r>
      <w:r w:rsidRPr="00C90819">
        <w:rPr>
          <w:sz w:val="22"/>
          <w:szCs w:val="22"/>
        </w:rPr>
        <w:t>.</w:t>
      </w:r>
    </w:p>
    <w:p w:rsidRPr="00C90819" w:rsidR="00E42693" w:rsidP="00A3225F" w:rsidRDefault="00E42693" w14:paraId="6B62F1B3" w14:textId="77777777">
      <w:pPr>
        <w:pStyle w:val="BodyText"/>
        <w:ind w:left="100" w:right="771"/>
        <w:jc w:val="both"/>
        <w:rPr>
          <w:sz w:val="22"/>
          <w:szCs w:val="22"/>
        </w:rPr>
      </w:pPr>
    </w:p>
    <w:p w:rsidRPr="00B611E7" w:rsidR="00E42693" w:rsidP="00B611E7" w:rsidRDefault="00E42693" w14:paraId="77C8A5A6" w14:textId="77777777">
      <w:pPr>
        <w:pStyle w:val="BodyText"/>
        <w:ind w:left="0" w:right="771"/>
        <w:jc w:val="both"/>
        <w:rPr>
          <w:b/>
          <w:bCs/>
          <w:sz w:val="22"/>
          <w:szCs w:val="22"/>
        </w:rPr>
      </w:pPr>
      <w:r w:rsidRPr="00B611E7">
        <w:rPr>
          <w:b/>
          <w:bCs/>
          <w:sz w:val="22"/>
          <w:szCs w:val="22"/>
        </w:rPr>
        <w:t>YouTube</w:t>
      </w:r>
    </w:p>
    <w:p w:rsidRPr="00C90819" w:rsidR="00513033" w:rsidP="00A3225F" w:rsidRDefault="00513033" w14:paraId="02F2C34E" w14:textId="77777777">
      <w:pPr>
        <w:pStyle w:val="BodyText"/>
        <w:ind w:left="100" w:right="771"/>
        <w:jc w:val="both"/>
        <w:rPr>
          <w:sz w:val="22"/>
          <w:szCs w:val="22"/>
        </w:rPr>
      </w:pPr>
    </w:p>
    <w:p w:rsidRPr="00C90819" w:rsidR="00E42693" w:rsidP="00B611E7" w:rsidRDefault="00513033" w14:paraId="72947F2B" w14:textId="77777777">
      <w:pPr>
        <w:pStyle w:val="BodyText"/>
        <w:ind w:left="0" w:right="771"/>
        <w:jc w:val="both"/>
        <w:rPr>
          <w:sz w:val="22"/>
          <w:szCs w:val="22"/>
        </w:rPr>
      </w:pPr>
      <w:r w:rsidRPr="00C90819">
        <w:rPr>
          <w:sz w:val="22"/>
          <w:szCs w:val="22"/>
        </w:rPr>
        <w:t>YouTube is a video sharing service that allows users to watch videos posted by other users and upload videos of their own. Users have a</w:t>
      </w:r>
      <w:r w:rsidRPr="00C90819" w:rsidR="00E42693">
        <w:rPr>
          <w:sz w:val="22"/>
          <w:szCs w:val="22"/>
        </w:rPr>
        <w:t xml:space="preserve"> right to use YouTube without fear of being subjected to bullying or harassment. Bullying can be reported</w:t>
      </w:r>
      <w:r w:rsidRPr="00C90819">
        <w:rPr>
          <w:sz w:val="22"/>
          <w:szCs w:val="22"/>
        </w:rPr>
        <w:t xml:space="preserve"> to You Tube</w:t>
      </w:r>
      <w:r w:rsidRPr="00C90819" w:rsidR="00E42693">
        <w:rPr>
          <w:sz w:val="22"/>
          <w:szCs w:val="22"/>
        </w:rPr>
        <w:t xml:space="preserve"> and action taken when </w:t>
      </w:r>
      <w:r w:rsidRPr="00C90819">
        <w:rPr>
          <w:sz w:val="22"/>
          <w:szCs w:val="22"/>
        </w:rPr>
        <w:t>users breach their policies, intending to cause harm or distress</w:t>
      </w:r>
      <w:r w:rsidRPr="00C90819" w:rsidR="00E42693">
        <w:rPr>
          <w:sz w:val="22"/>
          <w:szCs w:val="22"/>
        </w:rPr>
        <w:t xml:space="preserve">.  YouTube rules say </w:t>
      </w:r>
      <w:r w:rsidRPr="00C90819">
        <w:rPr>
          <w:sz w:val="22"/>
          <w:szCs w:val="22"/>
        </w:rPr>
        <w:t>content cannot be uploaded that contains;</w:t>
      </w:r>
      <w:r w:rsidRPr="00C90819" w:rsidR="00E42693">
        <w:rPr>
          <w:sz w:val="22"/>
          <w:szCs w:val="22"/>
        </w:rPr>
        <w:t xml:space="preserve"> hate, nudity or graphic violence. If under comments, </w:t>
      </w:r>
      <w:r w:rsidRPr="00C90819">
        <w:rPr>
          <w:sz w:val="22"/>
          <w:szCs w:val="22"/>
        </w:rPr>
        <w:t>users</w:t>
      </w:r>
      <w:r w:rsidRPr="00C90819" w:rsidR="00E42693">
        <w:rPr>
          <w:sz w:val="22"/>
          <w:szCs w:val="22"/>
        </w:rPr>
        <w:t xml:space="preserve"> are being bullied, harassed or threats are being made, they have a reporting tool page where </w:t>
      </w:r>
      <w:r w:rsidRPr="00C90819">
        <w:rPr>
          <w:sz w:val="22"/>
          <w:szCs w:val="22"/>
        </w:rPr>
        <w:t>reports are made for investigation</w:t>
      </w:r>
      <w:r w:rsidRPr="00C90819" w:rsidR="00E42693">
        <w:rPr>
          <w:sz w:val="22"/>
          <w:szCs w:val="22"/>
        </w:rPr>
        <w:t>.</w:t>
      </w:r>
    </w:p>
    <w:p w:rsidRPr="00C90819" w:rsidR="00513033" w:rsidP="00A3225F" w:rsidRDefault="00513033" w14:paraId="680A4E5D" w14:textId="77777777">
      <w:pPr>
        <w:pStyle w:val="BodyText"/>
        <w:ind w:left="100" w:right="771"/>
        <w:jc w:val="both"/>
        <w:rPr>
          <w:sz w:val="22"/>
          <w:szCs w:val="22"/>
        </w:rPr>
      </w:pPr>
    </w:p>
    <w:p w:rsidRPr="00B611E7" w:rsidR="00E42693" w:rsidP="00B611E7" w:rsidRDefault="00E42693" w14:paraId="5BADAE89" w14:textId="77777777">
      <w:pPr>
        <w:pStyle w:val="BodyText"/>
        <w:ind w:left="0" w:right="771"/>
        <w:jc w:val="both"/>
        <w:rPr>
          <w:b/>
          <w:bCs/>
          <w:sz w:val="22"/>
          <w:szCs w:val="22"/>
        </w:rPr>
      </w:pPr>
      <w:r w:rsidRPr="00B611E7">
        <w:rPr>
          <w:b/>
          <w:bCs/>
          <w:sz w:val="22"/>
          <w:szCs w:val="22"/>
        </w:rPr>
        <w:t>Instagram</w:t>
      </w:r>
    </w:p>
    <w:p w:rsidRPr="00C90819" w:rsidR="00513033" w:rsidP="00A3225F" w:rsidRDefault="00513033" w14:paraId="19219836" w14:textId="77777777">
      <w:pPr>
        <w:pStyle w:val="BodyText"/>
        <w:ind w:left="100" w:right="771"/>
        <w:jc w:val="both"/>
        <w:rPr>
          <w:sz w:val="22"/>
          <w:szCs w:val="22"/>
        </w:rPr>
      </w:pPr>
    </w:p>
    <w:p w:rsidRPr="00C90819" w:rsidR="00E42693" w:rsidP="00B611E7" w:rsidRDefault="00133A0E" w14:paraId="0BA0C0D3" w14:textId="77777777">
      <w:pPr>
        <w:pStyle w:val="BodyText"/>
        <w:ind w:left="0" w:right="771"/>
        <w:jc w:val="both"/>
        <w:rPr>
          <w:sz w:val="22"/>
          <w:szCs w:val="22"/>
        </w:rPr>
      </w:pPr>
      <w:r w:rsidRPr="00C90819">
        <w:rPr>
          <w:sz w:val="22"/>
          <w:szCs w:val="22"/>
        </w:rPr>
        <w:t xml:space="preserve">Instagram is an online photo sharing service. It allows users to apply different types of photo filters to pictures with a single click, then share them with others. </w:t>
      </w:r>
      <w:r w:rsidRPr="00C90819" w:rsidR="00E42693">
        <w:rPr>
          <w:sz w:val="22"/>
          <w:szCs w:val="22"/>
        </w:rPr>
        <w:t>Bullying or abuse on Instagram can happen in many ways. It can be either negative comments, fake profiles or hacking of accounts. Instagram take violations</w:t>
      </w:r>
      <w:r w:rsidRPr="00C90819" w:rsidR="009E2A36">
        <w:rPr>
          <w:sz w:val="22"/>
          <w:szCs w:val="22"/>
        </w:rPr>
        <w:t xml:space="preserve"> of their terms of service</w:t>
      </w:r>
      <w:r w:rsidRPr="00C90819" w:rsidR="00E42693">
        <w:rPr>
          <w:sz w:val="22"/>
          <w:szCs w:val="22"/>
        </w:rPr>
        <w:t xml:space="preserve"> </w:t>
      </w:r>
      <w:r w:rsidRPr="00C90819" w:rsidR="009E2A36">
        <w:rPr>
          <w:sz w:val="22"/>
          <w:szCs w:val="22"/>
        </w:rPr>
        <w:t>seriously,</w:t>
      </w:r>
      <w:r w:rsidRPr="00C90819">
        <w:rPr>
          <w:sz w:val="22"/>
          <w:szCs w:val="22"/>
        </w:rPr>
        <w:t xml:space="preserve"> but t</w:t>
      </w:r>
      <w:r w:rsidRPr="00C90819" w:rsidR="00E42693">
        <w:rPr>
          <w:sz w:val="22"/>
          <w:szCs w:val="22"/>
        </w:rPr>
        <w:t>heir</w:t>
      </w:r>
      <w:r w:rsidRPr="00C90819">
        <w:rPr>
          <w:sz w:val="22"/>
          <w:szCs w:val="22"/>
        </w:rPr>
        <w:t xml:space="preserve"> initial</w:t>
      </w:r>
      <w:r w:rsidRPr="00C90819" w:rsidR="00E42693">
        <w:rPr>
          <w:sz w:val="22"/>
          <w:szCs w:val="22"/>
        </w:rPr>
        <w:t xml:space="preserve"> advice</w:t>
      </w:r>
      <w:r w:rsidRPr="00C90819">
        <w:rPr>
          <w:sz w:val="22"/>
          <w:szCs w:val="22"/>
        </w:rPr>
        <w:t xml:space="preserve"> is</w:t>
      </w:r>
      <w:r w:rsidRPr="00C90819" w:rsidR="00E42693">
        <w:rPr>
          <w:sz w:val="22"/>
          <w:szCs w:val="22"/>
        </w:rPr>
        <w:t xml:space="preserve"> to block and unfollow the person being abusive. However, if it continues or it has gotten worse, </w:t>
      </w:r>
      <w:r w:rsidRPr="00C90819">
        <w:rPr>
          <w:sz w:val="22"/>
          <w:szCs w:val="22"/>
        </w:rPr>
        <w:t>a direct report should be made.</w:t>
      </w:r>
    </w:p>
    <w:p w:rsidRPr="00C90819" w:rsidR="00E42693" w:rsidP="00A3225F" w:rsidRDefault="00E42693" w14:paraId="296FEF7D" w14:textId="77777777">
      <w:pPr>
        <w:pStyle w:val="BodyText"/>
        <w:ind w:left="100" w:right="771"/>
        <w:jc w:val="both"/>
        <w:rPr>
          <w:sz w:val="22"/>
          <w:szCs w:val="22"/>
        </w:rPr>
      </w:pPr>
    </w:p>
    <w:p w:rsidRPr="00B611E7" w:rsidR="00E42693" w:rsidP="00B611E7" w:rsidRDefault="00E42693" w14:paraId="3133612E" w14:textId="77777777">
      <w:pPr>
        <w:pStyle w:val="BodyText"/>
        <w:ind w:left="0" w:right="771"/>
        <w:jc w:val="both"/>
        <w:rPr>
          <w:b/>
          <w:bCs/>
          <w:sz w:val="22"/>
          <w:szCs w:val="22"/>
        </w:rPr>
      </w:pPr>
      <w:r w:rsidRPr="00B611E7">
        <w:rPr>
          <w:b/>
          <w:bCs/>
          <w:sz w:val="22"/>
          <w:szCs w:val="22"/>
        </w:rPr>
        <w:t>Snapchat</w:t>
      </w:r>
    </w:p>
    <w:p w:rsidR="00B611E7" w:rsidP="00B611E7" w:rsidRDefault="00B611E7" w14:paraId="6AE2C3D0" w14:textId="77777777">
      <w:pPr>
        <w:pStyle w:val="BodyText"/>
        <w:ind w:left="0" w:right="771"/>
        <w:jc w:val="both"/>
        <w:rPr>
          <w:sz w:val="22"/>
          <w:szCs w:val="22"/>
        </w:rPr>
      </w:pPr>
    </w:p>
    <w:p w:rsidRPr="00C90819" w:rsidR="009E2A36" w:rsidP="00B611E7" w:rsidRDefault="009E2A36" w14:paraId="7231A5ED" w14:textId="5B3B0F4B">
      <w:pPr>
        <w:pStyle w:val="BodyText"/>
        <w:ind w:left="0" w:right="771"/>
        <w:jc w:val="both"/>
        <w:rPr>
          <w:sz w:val="22"/>
          <w:szCs w:val="22"/>
        </w:rPr>
      </w:pPr>
      <w:r w:rsidRPr="00C90819">
        <w:rPr>
          <w:sz w:val="22"/>
          <w:szCs w:val="22"/>
        </w:rPr>
        <w:t>Snapchat is a mobile app and service for sharing photos, videos, and messages with other users</w:t>
      </w:r>
      <w:r w:rsidR="00B611E7">
        <w:rPr>
          <w:sz w:val="22"/>
          <w:szCs w:val="22"/>
        </w:rPr>
        <w:t xml:space="preserve"> </w:t>
      </w:r>
      <w:r w:rsidRPr="00C90819">
        <w:rPr>
          <w:sz w:val="22"/>
          <w:szCs w:val="22"/>
        </w:rPr>
        <w:t>Cyber-bullying</w:t>
      </w:r>
      <w:r w:rsidRPr="00C90819" w:rsidR="00E42693">
        <w:rPr>
          <w:sz w:val="22"/>
          <w:szCs w:val="22"/>
        </w:rPr>
        <w:t xml:space="preserve"> on Snapchat </w:t>
      </w:r>
      <w:r w:rsidRPr="00C90819">
        <w:rPr>
          <w:sz w:val="22"/>
          <w:szCs w:val="22"/>
        </w:rPr>
        <w:t>is likely to take the</w:t>
      </w:r>
      <w:r w:rsidRPr="00C90819" w:rsidR="00E42693">
        <w:rPr>
          <w:sz w:val="22"/>
          <w:szCs w:val="22"/>
        </w:rPr>
        <w:t xml:space="preserve"> form of screenshots, sending pics without </w:t>
      </w:r>
      <w:r w:rsidRPr="00C90819">
        <w:rPr>
          <w:sz w:val="22"/>
          <w:szCs w:val="22"/>
        </w:rPr>
        <w:t xml:space="preserve">a users’ </w:t>
      </w:r>
      <w:r w:rsidRPr="00C90819" w:rsidR="00E42693">
        <w:rPr>
          <w:sz w:val="22"/>
          <w:szCs w:val="22"/>
        </w:rPr>
        <w:t>permission</w:t>
      </w:r>
      <w:r w:rsidRPr="00C90819">
        <w:rPr>
          <w:sz w:val="22"/>
          <w:szCs w:val="22"/>
        </w:rPr>
        <w:t xml:space="preserve"> or posting </w:t>
      </w:r>
      <w:r w:rsidRPr="00C90819" w:rsidR="00E42693">
        <w:rPr>
          <w:sz w:val="22"/>
          <w:szCs w:val="22"/>
        </w:rPr>
        <w:t xml:space="preserve">negative comments </w:t>
      </w:r>
      <w:r w:rsidRPr="00C90819">
        <w:rPr>
          <w:sz w:val="22"/>
          <w:szCs w:val="22"/>
        </w:rPr>
        <w:t>with the intention to cause harm or distress</w:t>
      </w:r>
    </w:p>
    <w:p w:rsidR="009E2A36" w:rsidP="00A3225F" w:rsidRDefault="009E2A36" w14:paraId="769D0D3C" w14:textId="5302ED29">
      <w:pPr>
        <w:pStyle w:val="BodyText"/>
        <w:ind w:left="100" w:right="771"/>
        <w:jc w:val="both"/>
        <w:rPr>
          <w:sz w:val="22"/>
          <w:szCs w:val="22"/>
        </w:rPr>
      </w:pPr>
    </w:p>
    <w:p w:rsidRPr="00C90819" w:rsidR="00B611E7" w:rsidP="00A3225F" w:rsidRDefault="00B611E7" w14:paraId="32511FFA" w14:textId="77777777">
      <w:pPr>
        <w:pStyle w:val="BodyText"/>
        <w:ind w:left="100" w:right="771"/>
        <w:jc w:val="both"/>
        <w:rPr>
          <w:sz w:val="22"/>
          <w:szCs w:val="22"/>
        </w:rPr>
      </w:pPr>
    </w:p>
    <w:p w:rsidRPr="00B611E7" w:rsidR="00E42693" w:rsidP="00B611E7" w:rsidRDefault="00E42693" w14:paraId="4FDE437B" w14:textId="77777777">
      <w:pPr>
        <w:pStyle w:val="BodyText"/>
        <w:ind w:left="0" w:right="771"/>
        <w:jc w:val="both"/>
        <w:rPr>
          <w:b/>
          <w:bCs/>
          <w:sz w:val="22"/>
          <w:szCs w:val="22"/>
        </w:rPr>
      </w:pPr>
      <w:r w:rsidRPr="00B611E7">
        <w:rPr>
          <w:b/>
          <w:bCs/>
          <w:sz w:val="22"/>
          <w:szCs w:val="22"/>
        </w:rPr>
        <w:lastRenderedPageBreak/>
        <w:t>WhatsApp</w:t>
      </w:r>
    </w:p>
    <w:p w:rsidRPr="00C90819" w:rsidR="00EE06D2" w:rsidP="00A3225F" w:rsidRDefault="00EE06D2" w14:paraId="54CD245A" w14:textId="77777777">
      <w:pPr>
        <w:pStyle w:val="BodyText"/>
        <w:ind w:left="100" w:right="771"/>
        <w:jc w:val="both"/>
        <w:rPr>
          <w:sz w:val="22"/>
          <w:szCs w:val="22"/>
        </w:rPr>
      </w:pPr>
    </w:p>
    <w:p w:rsidRPr="00C90819" w:rsidR="00EE06D2" w:rsidP="00B611E7" w:rsidRDefault="00E42693" w14:paraId="7B126D3B" w14:textId="77777777">
      <w:pPr>
        <w:pStyle w:val="BodyText"/>
        <w:ind w:left="0" w:right="771"/>
        <w:jc w:val="both"/>
        <w:rPr>
          <w:sz w:val="22"/>
          <w:szCs w:val="22"/>
        </w:rPr>
      </w:pPr>
      <w:r w:rsidRPr="00C90819">
        <w:rPr>
          <w:sz w:val="22"/>
          <w:szCs w:val="22"/>
        </w:rPr>
        <w:t xml:space="preserve">WhatsApp Messenger </w:t>
      </w:r>
      <w:r w:rsidRPr="00C90819" w:rsidR="00EE06D2">
        <w:rPr>
          <w:sz w:val="22"/>
          <w:szCs w:val="22"/>
        </w:rPr>
        <w:t>is an online service that allows users to send</w:t>
      </w:r>
      <w:r w:rsidRPr="00C90819">
        <w:rPr>
          <w:sz w:val="22"/>
          <w:szCs w:val="22"/>
        </w:rPr>
        <w:t xml:space="preserve"> instant messages, videos, photos, and short audio messages to either one person or within a group chat. Messages can only be sent to other smartphone users who also have WhatsApp. Onc</w:t>
      </w:r>
      <w:r w:rsidRPr="00C90819" w:rsidR="00EE06D2">
        <w:rPr>
          <w:sz w:val="22"/>
          <w:szCs w:val="22"/>
        </w:rPr>
        <w:t>e installed</w:t>
      </w:r>
      <w:r w:rsidRPr="00C90819">
        <w:rPr>
          <w:sz w:val="22"/>
          <w:szCs w:val="22"/>
        </w:rPr>
        <w:t xml:space="preserve"> the app, checks</w:t>
      </w:r>
      <w:r w:rsidRPr="00C90819" w:rsidR="00EE06D2">
        <w:rPr>
          <w:sz w:val="22"/>
          <w:szCs w:val="22"/>
        </w:rPr>
        <w:t xml:space="preserve"> the users</w:t>
      </w:r>
      <w:r w:rsidRPr="00C90819">
        <w:rPr>
          <w:sz w:val="22"/>
          <w:szCs w:val="22"/>
        </w:rPr>
        <w:t xml:space="preserve"> address book </w:t>
      </w:r>
      <w:r w:rsidRPr="00C90819" w:rsidR="00EE06D2">
        <w:rPr>
          <w:sz w:val="22"/>
          <w:szCs w:val="22"/>
        </w:rPr>
        <w:t>for other</w:t>
      </w:r>
      <w:r w:rsidRPr="00C90819">
        <w:rPr>
          <w:sz w:val="22"/>
          <w:szCs w:val="22"/>
        </w:rPr>
        <w:t xml:space="preserve"> WhatsApp</w:t>
      </w:r>
      <w:r w:rsidRPr="00C90819" w:rsidR="00EE06D2">
        <w:rPr>
          <w:sz w:val="22"/>
          <w:szCs w:val="22"/>
        </w:rPr>
        <w:t xml:space="preserve"> users</w:t>
      </w:r>
      <w:r w:rsidRPr="00C90819">
        <w:rPr>
          <w:sz w:val="22"/>
          <w:szCs w:val="22"/>
        </w:rPr>
        <w:t>, and connect</w:t>
      </w:r>
      <w:r w:rsidRPr="00C90819" w:rsidR="00EE06D2">
        <w:rPr>
          <w:sz w:val="22"/>
          <w:szCs w:val="22"/>
        </w:rPr>
        <w:t>s</w:t>
      </w:r>
      <w:r w:rsidRPr="00C90819">
        <w:rPr>
          <w:sz w:val="22"/>
          <w:szCs w:val="22"/>
        </w:rPr>
        <w:t xml:space="preserve"> automatically. </w:t>
      </w:r>
      <w:r w:rsidRPr="00C90819" w:rsidR="00EE06D2">
        <w:rPr>
          <w:sz w:val="22"/>
          <w:szCs w:val="22"/>
        </w:rPr>
        <w:t>Users</w:t>
      </w:r>
      <w:r w:rsidRPr="00C90819">
        <w:rPr>
          <w:sz w:val="22"/>
          <w:szCs w:val="22"/>
        </w:rPr>
        <w:t xml:space="preserve"> have to be over 16 legally. Bullying can take many forms as it is a messaging service. </w:t>
      </w:r>
      <w:r w:rsidRPr="00C90819" w:rsidR="00EE06D2">
        <w:rPr>
          <w:sz w:val="22"/>
          <w:szCs w:val="22"/>
        </w:rPr>
        <w:t>Users</w:t>
      </w:r>
      <w:r w:rsidRPr="00C90819">
        <w:rPr>
          <w:sz w:val="22"/>
          <w:szCs w:val="22"/>
        </w:rPr>
        <w:t xml:space="preserve"> can </w:t>
      </w:r>
      <w:r w:rsidRPr="00C90819" w:rsidR="00EE06D2">
        <w:rPr>
          <w:sz w:val="22"/>
          <w:szCs w:val="22"/>
        </w:rPr>
        <w:t xml:space="preserve">be </w:t>
      </w:r>
      <w:r w:rsidRPr="00C90819">
        <w:rPr>
          <w:sz w:val="22"/>
          <w:szCs w:val="22"/>
        </w:rPr>
        <w:t>block</w:t>
      </w:r>
      <w:r w:rsidRPr="00C90819" w:rsidR="00EE06D2">
        <w:rPr>
          <w:sz w:val="22"/>
          <w:szCs w:val="22"/>
        </w:rPr>
        <w:t>ed</w:t>
      </w:r>
      <w:r w:rsidRPr="00C90819">
        <w:rPr>
          <w:sz w:val="22"/>
          <w:szCs w:val="22"/>
        </w:rPr>
        <w:t xml:space="preserve"> and </w:t>
      </w:r>
      <w:r w:rsidRPr="00C90819" w:rsidR="00EE06D2">
        <w:rPr>
          <w:sz w:val="22"/>
          <w:szCs w:val="22"/>
        </w:rPr>
        <w:t>contacts deleted</w:t>
      </w:r>
      <w:r w:rsidRPr="00C90819">
        <w:rPr>
          <w:sz w:val="22"/>
          <w:szCs w:val="22"/>
        </w:rPr>
        <w:t xml:space="preserve">. </w:t>
      </w:r>
    </w:p>
    <w:p w:rsidRPr="00C90819" w:rsidR="00E23E72" w:rsidP="00A3225F" w:rsidRDefault="00E23E72" w14:paraId="36FEB5B0" w14:textId="77777777">
      <w:pPr>
        <w:pStyle w:val="BodyText"/>
        <w:spacing w:before="4"/>
        <w:ind w:left="0"/>
        <w:jc w:val="both"/>
        <w:rPr>
          <w:sz w:val="22"/>
          <w:szCs w:val="22"/>
        </w:rPr>
      </w:pPr>
    </w:p>
    <w:p w:rsidRPr="00C90819" w:rsidR="00E23E72" w:rsidP="00B611E7" w:rsidRDefault="00C90819" w14:paraId="46841543" w14:textId="77777777">
      <w:pPr>
        <w:pStyle w:val="Heading1"/>
        <w:tabs>
          <w:tab w:val="left" w:pos="400"/>
        </w:tabs>
        <w:spacing w:line="244" w:lineRule="exact"/>
        <w:ind w:left="0"/>
        <w:jc w:val="both"/>
        <w:rPr>
          <w:sz w:val="22"/>
          <w:szCs w:val="22"/>
        </w:rPr>
      </w:pPr>
      <w:r w:rsidRPr="00C90819">
        <w:rPr>
          <w:sz w:val="22"/>
          <w:szCs w:val="22"/>
        </w:rPr>
        <w:t>Electronic images</w:t>
      </w:r>
    </w:p>
    <w:p w:rsidR="00B611E7" w:rsidP="00B611E7" w:rsidRDefault="00B611E7" w14:paraId="7213E684" w14:textId="77777777">
      <w:pPr>
        <w:pStyle w:val="Heading1"/>
        <w:tabs>
          <w:tab w:val="left" w:pos="400"/>
        </w:tabs>
        <w:spacing w:line="244" w:lineRule="exact"/>
        <w:ind w:left="0"/>
        <w:jc w:val="both"/>
        <w:rPr>
          <w:b w:val="0"/>
          <w:bCs w:val="0"/>
          <w:sz w:val="22"/>
          <w:szCs w:val="22"/>
        </w:rPr>
      </w:pPr>
    </w:p>
    <w:p w:rsidRPr="00B611E7" w:rsidR="00EE06D2" w:rsidP="00B611E7" w:rsidRDefault="00EE06D2" w14:paraId="417DAA94" w14:textId="07E9D842">
      <w:pPr>
        <w:pStyle w:val="BodyText"/>
        <w:ind w:left="0"/>
        <w:rPr>
          <w:b/>
          <w:bCs/>
          <w:sz w:val="22"/>
          <w:szCs w:val="22"/>
        </w:rPr>
      </w:pPr>
      <w:r w:rsidRPr="00B611E7">
        <w:rPr>
          <w:sz w:val="22"/>
          <w:szCs w:val="22"/>
        </w:rPr>
        <w:t xml:space="preserve">Staff and </w:t>
      </w:r>
      <w:r w:rsidRPr="00B611E7" w:rsidR="00142749">
        <w:rPr>
          <w:sz w:val="22"/>
          <w:szCs w:val="22"/>
        </w:rPr>
        <w:t>student</w:t>
      </w:r>
      <w:r w:rsidRPr="00B611E7">
        <w:rPr>
          <w:sz w:val="22"/>
          <w:szCs w:val="22"/>
        </w:rPr>
        <w:t>s should not publish, share or distribute any electronic images outside of those relating to learning outcomes</w:t>
      </w:r>
      <w:r w:rsidRPr="00B611E7" w:rsidR="00C11CF3">
        <w:rPr>
          <w:sz w:val="22"/>
          <w:szCs w:val="22"/>
        </w:rPr>
        <w:t xml:space="preserve">, </w:t>
      </w:r>
      <w:r w:rsidRPr="00B611E7" w:rsidR="00C90819">
        <w:rPr>
          <w:sz w:val="22"/>
          <w:szCs w:val="22"/>
        </w:rPr>
        <w:t>w</w:t>
      </w:r>
      <w:r w:rsidRPr="00B611E7" w:rsidR="00C11CF3">
        <w:rPr>
          <w:sz w:val="22"/>
          <w:szCs w:val="22"/>
        </w:rPr>
        <w:t xml:space="preserve">here </w:t>
      </w:r>
      <w:r w:rsidRPr="00B611E7" w:rsidR="004A2CF4">
        <w:rPr>
          <w:sz w:val="22"/>
          <w:szCs w:val="22"/>
        </w:rPr>
        <w:t>necessary</w:t>
      </w:r>
      <w:r w:rsidRPr="00B611E7" w:rsidR="00C11CF3">
        <w:rPr>
          <w:sz w:val="22"/>
          <w:szCs w:val="22"/>
        </w:rPr>
        <w:t xml:space="preserve">, </w:t>
      </w:r>
      <w:r w:rsidRPr="00B611E7" w:rsidR="00C90819">
        <w:rPr>
          <w:sz w:val="22"/>
          <w:szCs w:val="22"/>
        </w:rPr>
        <w:t xml:space="preserve">the </w:t>
      </w:r>
      <w:r w:rsidR="00CA0687">
        <w:rPr>
          <w:sz w:val="22"/>
          <w:szCs w:val="22"/>
        </w:rPr>
        <w:t>C</w:t>
      </w:r>
      <w:r w:rsidRPr="00B611E7" w:rsidR="00C90819">
        <w:rPr>
          <w:sz w:val="22"/>
          <w:szCs w:val="22"/>
        </w:rPr>
        <w:t>ollege</w:t>
      </w:r>
      <w:r w:rsidRPr="00B611E7" w:rsidR="004A2CF4">
        <w:rPr>
          <w:sz w:val="22"/>
          <w:szCs w:val="22"/>
        </w:rPr>
        <w:t xml:space="preserve"> will obtain the </w:t>
      </w:r>
      <w:r w:rsidRPr="00B611E7" w:rsidR="00142749">
        <w:rPr>
          <w:sz w:val="22"/>
          <w:szCs w:val="22"/>
        </w:rPr>
        <w:t>student</w:t>
      </w:r>
      <w:r w:rsidRPr="00B611E7" w:rsidR="00C90819">
        <w:rPr>
          <w:sz w:val="22"/>
          <w:szCs w:val="22"/>
        </w:rPr>
        <w:t>’s</w:t>
      </w:r>
      <w:r w:rsidRPr="00B611E7" w:rsidR="004A2CF4">
        <w:rPr>
          <w:sz w:val="22"/>
          <w:szCs w:val="22"/>
        </w:rPr>
        <w:t xml:space="preserve"> permission for use of a related electronic image. </w:t>
      </w:r>
      <w:r w:rsidRPr="00B611E7" w:rsidR="00C90819">
        <w:rPr>
          <w:sz w:val="22"/>
          <w:szCs w:val="22"/>
        </w:rPr>
        <w:t xml:space="preserve">The </w:t>
      </w:r>
      <w:r w:rsidR="00B611E7">
        <w:rPr>
          <w:sz w:val="22"/>
          <w:szCs w:val="22"/>
        </w:rPr>
        <w:t>C</w:t>
      </w:r>
      <w:r w:rsidRPr="00B611E7" w:rsidR="00C90819">
        <w:rPr>
          <w:sz w:val="22"/>
          <w:szCs w:val="22"/>
        </w:rPr>
        <w:t>ollege will</w:t>
      </w:r>
      <w:r w:rsidRPr="00B611E7" w:rsidR="004A2CF4">
        <w:rPr>
          <w:sz w:val="22"/>
          <w:szCs w:val="22"/>
        </w:rPr>
        <w:t xml:space="preserve"> not identify </w:t>
      </w:r>
      <w:r w:rsidRPr="00B611E7" w:rsidR="00142749">
        <w:rPr>
          <w:sz w:val="22"/>
          <w:szCs w:val="22"/>
        </w:rPr>
        <w:t>student</w:t>
      </w:r>
      <w:r w:rsidRPr="00B611E7" w:rsidR="004A2CF4">
        <w:rPr>
          <w:sz w:val="22"/>
          <w:szCs w:val="22"/>
        </w:rPr>
        <w:t xml:space="preserve">s in online electronic images or include the full names of </w:t>
      </w:r>
      <w:r w:rsidRPr="00B611E7" w:rsidR="00142749">
        <w:rPr>
          <w:sz w:val="22"/>
          <w:szCs w:val="22"/>
        </w:rPr>
        <w:t>student</w:t>
      </w:r>
      <w:r w:rsidRPr="00B611E7" w:rsidR="004A2CF4">
        <w:rPr>
          <w:sz w:val="22"/>
          <w:szCs w:val="22"/>
        </w:rPr>
        <w:t>s in the credits of any published materials.</w:t>
      </w:r>
    </w:p>
    <w:p w:rsidRPr="00C90819" w:rsidR="00C11CF3" w:rsidP="00B611E7" w:rsidRDefault="00C11CF3" w14:paraId="7196D064" w14:textId="77777777">
      <w:pPr>
        <w:pStyle w:val="BodyText"/>
        <w:rPr>
          <w:b/>
          <w:bCs/>
        </w:rPr>
      </w:pPr>
    </w:p>
    <w:p w:rsidRPr="00B611E7" w:rsidR="00C11CF3" w:rsidP="00B611E7" w:rsidRDefault="00C11CF3" w14:paraId="2BCE0980" w14:textId="2B31CD71">
      <w:pPr>
        <w:pStyle w:val="BodyText"/>
        <w:ind w:left="0"/>
        <w:rPr>
          <w:b/>
          <w:bCs/>
          <w:sz w:val="22"/>
          <w:szCs w:val="22"/>
        </w:rPr>
      </w:pPr>
      <w:r w:rsidRPr="00B611E7">
        <w:rPr>
          <w:sz w:val="22"/>
          <w:szCs w:val="22"/>
        </w:rPr>
        <w:t xml:space="preserve">The recording, taking and sharing of images, video and audio on any personal mobile device is to be avoided, except where it has been explicitly agreed </w:t>
      </w:r>
      <w:r w:rsidRPr="00B611E7" w:rsidR="004A2CF4">
        <w:rPr>
          <w:sz w:val="22"/>
          <w:szCs w:val="22"/>
        </w:rPr>
        <w:t xml:space="preserve">with the </w:t>
      </w:r>
      <w:r w:rsidRPr="00B611E7" w:rsidR="00142749">
        <w:rPr>
          <w:sz w:val="22"/>
          <w:szCs w:val="22"/>
        </w:rPr>
        <w:t>student</w:t>
      </w:r>
      <w:r w:rsidRPr="00B611E7">
        <w:rPr>
          <w:sz w:val="22"/>
          <w:szCs w:val="22"/>
        </w:rPr>
        <w:t>. Such authorised use is to be recorded. All mobile device use is to be open to monitoring scrutiny</w:t>
      </w:r>
      <w:r w:rsidRPr="00B611E7" w:rsidR="004A2CF4">
        <w:rPr>
          <w:sz w:val="22"/>
          <w:szCs w:val="22"/>
        </w:rPr>
        <w:t xml:space="preserve"> by </w:t>
      </w:r>
      <w:r w:rsidRPr="00B611E7" w:rsidR="00C90819">
        <w:rPr>
          <w:sz w:val="22"/>
          <w:szCs w:val="22"/>
        </w:rPr>
        <w:t xml:space="preserve">the </w:t>
      </w:r>
      <w:r w:rsidR="00B611E7">
        <w:rPr>
          <w:sz w:val="22"/>
          <w:szCs w:val="22"/>
        </w:rPr>
        <w:t>C</w:t>
      </w:r>
      <w:r w:rsidRPr="00B611E7" w:rsidR="00C90819">
        <w:rPr>
          <w:sz w:val="22"/>
          <w:szCs w:val="22"/>
        </w:rPr>
        <w:t>ollege</w:t>
      </w:r>
    </w:p>
    <w:p w:rsidR="004A2CF4" w:rsidP="00A3225F" w:rsidRDefault="004A2CF4" w14:paraId="34FF1C98" w14:textId="77777777">
      <w:pPr>
        <w:pStyle w:val="BodyText"/>
        <w:ind w:left="0"/>
        <w:jc w:val="both"/>
      </w:pPr>
    </w:p>
    <w:p w:rsidRPr="00C90819" w:rsidR="004A2CF4" w:rsidP="00B611E7" w:rsidRDefault="00C90819" w14:paraId="5EB7005B" w14:textId="08DF19B4">
      <w:pPr>
        <w:pStyle w:val="BodyText"/>
        <w:ind w:left="0"/>
        <w:jc w:val="both"/>
        <w:rPr>
          <w:b/>
          <w:bCs/>
          <w:sz w:val="22"/>
          <w:szCs w:val="22"/>
        </w:rPr>
      </w:pPr>
      <w:r w:rsidRPr="00C90819">
        <w:rPr>
          <w:b/>
          <w:bCs/>
          <w:sz w:val="22"/>
          <w:szCs w:val="22"/>
        </w:rPr>
        <w:t xml:space="preserve">The </w:t>
      </w:r>
      <w:r w:rsidR="00B611E7">
        <w:rPr>
          <w:b/>
          <w:bCs/>
          <w:sz w:val="22"/>
          <w:szCs w:val="22"/>
        </w:rPr>
        <w:t>C</w:t>
      </w:r>
      <w:r w:rsidRPr="00C90819">
        <w:rPr>
          <w:b/>
          <w:bCs/>
          <w:sz w:val="22"/>
          <w:szCs w:val="22"/>
        </w:rPr>
        <w:t xml:space="preserve">ollege </w:t>
      </w:r>
      <w:r w:rsidR="00B611E7">
        <w:rPr>
          <w:b/>
          <w:bCs/>
          <w:sz w:val="22"/>
          <w:szCs w:val="22"/>
        </w:rPr>
        <w:t>W</w:t>
      </w:r>
      <w:r w:rsidRPr="00C90819">
        <w:rPr>
          <w:b/>
          <w:bCs/>
          <w:sz w:val="22"/>
          <w:szCs w:val="22"/>
        </w:rPr>
        <w:t>ebsite</w:t>
      </w:r>
    </w:p>
    <w:p w:rsidRPr="00C90819" w:rsidR="004A2CF4" w:rsidP="00A3225F" w:rsidRDefault="004A2CF4" w14:paraId="6D072C0D" w14:textId="77777777">
      <w:pPr>
        <w:pStyle w:val="BodyText"/>
        <w:ind w:left="100"/>
        <w:jc w:val="both"/>
        <w:rPr>
          <w:sz w:val="22"/>
          <w:szCs w:val="22"/>
        </w:rPr>
      </w:pPr>
    </w:p>
    <w:p w:rsidRPr="00C90819" w:rsidR="004A2CF4" w:rsidP="00B611E7" w:rsidRDefault="00C90819" w14:paraId="5EF36F31" w14:textId="3ACEB615">
      <w:pPr>
        <w:pStyle w:val="BodyText"/>
        <w:ind w:left="0"/>
        <w:jc w:val="both"/>
        <w:rPr>
          <w:sz w:val="22"/>
          <w:szCs w:val="22"/>
        </w:rPr>
      </w:pPr>
      <w:r w:rsidRPr="00C90819">
        <w:rPr>
          <w:sz w:val="22"/>
          <w:szCs w:val="22"/>
        </w:rPr>
        <w:t xml:space="preserve">The </w:t>
      </w:r>
      <w:r w:rsidR="00B611E7">
        <w:rPr>
          <w:sz w:val="22"/>
          <w:szCs w:val="22"/>
        </w:rPr>
        <w:t>C</w:t>
      </w:r>
      <w:r w:rsidRPr="00C90819">
        <w:rPr>
          <w:sz w:val="22"/>
          <w:szCs w:val="22"/>
        </w:rPr>
        <w:t>ollege</w:t>
      </w:r>
      <w:r w:rsidRPr="00C90819" w:rsidR="004A2CF4">
        <w:rPr>
          <w:sz w:val="22"/>
          <w:szCs w:val="22"/>
        </w:rPr>
        <w:t xml:space="preserve"> take</w:t>
      </w:r>
      <w:r w:rsidRPr="00C90819">
        <w:rPr>
          <w:sz w:val="22"/>
          <w:szCs w:val="22"/>
        </w:rPr>
        <w:t>s</w:t>
      </w:r>
      <w:r w:rsidRPr="00C90819" w:rsidR="004A2CF4">
        <w:rPr>
          <w:sz w:val="22"/>
          <w:szCs w:val="22"/>
        </w:rPr>
        <w:t xml:space="preserve"> overall responsibility to ensure that the website content is accurate, and the quality of presentation is maintained, and complies with statutory </w:t>
      </w:r>
      <w:r w:rsidR="00B611E7">
        <w:rPr>
          <w:sz w:val="22"/>
          <w:szCs w:val="22"/>
        </w:rPr>
        <w:t>Office for Students (</w:t>
      </w:r>
      <w:proofErr w:type="spellStart"/>
      <w:r w:rsidR="00B611E7">
        <w:rPr>
          <w:sz w:val="22"/>
          <w:szCs w:val="22"/>
        </w:rPr>
        <w:t>OfS</w:t>
      </w:r>
      <w:proofErr w:type="spellEnd"/>
      <w:r w:rsidR="00B611E7">
        <w:rPr>
          <w:sz w:val="22"/>
          <w:szCs w:val="22"/>
        </w:rPr>
        <w:t>)</w:t>
      </w:r>
      <w:r w:rsidRPr="00C90819" w:rsidR="004A2CF4">
        <w:rPr>
          <w:sz w:val="22"/>
          <w:szCs w:val="22"/>
        </w:rPr>
        <w:t xml:space="preserve"> and </w:t>
      </w:r>
      <w:r w:rsidR="00064C2D">
        <w:rPr>
          <w:sz w:val="22"/>
          <w:szCs w:val="22"/>
        </w:rPr>
        <w:t>A</w:t>
      </w:r>
      <w:r w:rsidR="00B611E7">
        <w:rPr>
          <w:sz w:val="22"/>
          <w:szCs w:val="22"/>
        </w:rPr>
        <w:t>dvertising Standards Authority (ASA)</w:t>
      </w:r>
      <w:r w:rsidRPr="00C90819" w:rsidR="004A2CF4">
        <w:rPr>
          <w:sz w:val="22"/>
          <w:szCs w:val="22"/>
        </w:rPr>
        <w:t xml:space="preserve"> requirements. Where work is published or linked to another organisation </w:t>
      </w:r>
      <w:r w:rsidRPr="00C90819">
        <w:rPr>
          <w:sz w:val="22"/>
          <w:szCs w:val="22"/>
        </w:rPr>
        <w:t xml:space="preserve">the </w:t>
      </w:r>
      <w:r w:rsidR="00B611E7">
        <w:rPr>
          <w:sz w:val="22"/>
          <w:szCs w:val="22"/>
        </w:rPr>
        <w:t>C</w:t>
      </w:r>
      <w:r w:rsidRPr="00C90819">
        <w:rPr>
          <w:sz w:val="22"/>
          <w:szCs w:val="22"/>
        </w:rPr>
        <w:t>ollege</w:t>
      </w:r>
      <w:r w:rsidRPr="00C90819" w:rsidR="004A2CF4">
        <w:rPr>
          <w:sz w:val="22"/>
          <w:szCs w:val="22"/>
        </w:rPr>
        <w:t xml:space="preserve"> will credit the sources used and state clearly the author's identity.  Photographs published on the website do not have full names attached. Staff and </w:t>
      </w:r>
      <w:r w:rsidRPr="00C90819" w:rsidR="00142749">
        <w:rPr>
          <w:sz w:val="22"/>
          <w:szCs w:val="22"/>
        </w:rPr>
        <w:t>student</w:t>
      </w:r>
      <w:r w:rsidRPr="00C90819" w:rsidR="004A2CF4">
        <w:rPr>
          <w:sz w:val="22"/>
          <w:szCs w:val="22"/>
        </w:rPr>
        <w:t xml:space="preserve"> names are not used when saving or publishing electronic images in the file names or in the tags on the website or associated media</w:t>
      </w:r>
    </w:p>
    <w:p w:rsidR="004A2CF4" w:rsidP="00A3225F" w:rsidRDefault="004A2CF4" w14:paraId="48A21919" w14:textId="77777777">
      <w:pPr>
        <w:pStyle w:val="BodyText"/>
        <w:jc w:val="both"/>
      </w:pPr>
    </w:p>
    <w:p w:rsidRPr="00064C2D" w:rsidR="004A2CF4" w:rsidP="00B611E7" w:rsidRDefault="00064C2D" w14:paraId="5C9316EA" w14:textId="0D290667">
      <w:pPr>
        <w:pStyle w:val="BodyText"/>
        <w:ind w:left="0"/>
        <w:jc w:val="both"/>
        <w:rPr>
          <w:b/>
          <w:bCs/>
          <w:sz w:val="22"/>
          <w:szCs w:val="22"/>
        </w:rPr>
      </w:pPr>
      <w:r w:rsidRPr="00064C2D">
        <w:rPr>
          <w:b/>
          <w:bCs/>
          <w:sz w:val="22"/>
          <w:szCs w:val="22"/>
        </w:rPr>
        <w:t xml:space="preserve">Online </w:t>
      </w:r>
      <w:r w:rsidR="00B611E7">
        <w:rPr>
          <w:b/>
          <w:bCs/>
          <w:sz w:val="22"/>
          <w:szCs w:val="22"/>
        </w:rPr>
        <w:t>S</w:t>
      </w:r>
      <w:r w:rsidRPr="00064C2D">
        <w:rPr>
          <w:b/>
          <w:bCs/>
          <w:sz w:val="22"/>
          <w:szCs w:val="22"/>
        </w:rPr>
        <w:t xml:space="preserve">torage and </w:t>
      </w:r>
      <w:r w:rsidR="00B611E7">
        <w:rPr>
          <w:b/>
          <w:bCs/>
          <w:sz w:val="22"/>
          <w:szCs w:val="22"/>
        </w:rPr>
        <w:t>Cl</w:t>
      </w:r>
      <w:r w:rsidRPr="00064C2D">
        <w:rPr>
          <w:b/>
          <w:bCs/>
          <w:sz w:val="22"/>
          <w:szCs w:val="22"/>
        </w:rPr>
        <w:t xml:space="preserve">oud </w:t>
      </w:r>
      <w:r w:rsidR="00B611E7">
        <w:rPr>
          <w:b/>
          <w:bCs/>
          <w:sz w:val="22"/>
          <w:szCs w:val="22"/>
        </w:rPr>
        <w:t>E</w:t>
      </w:r>
      <w:r w:rsidRPr="00064C2D">
        <w:rPr>
          <w:b/>
          <w:bCs/>
          <w:sz w:val="22"/>
          <w:szCs w:val="22"/>
        </w:rPr>
        <w:t>nvironments</w:t>
      </w:r>
    </w:p>
    <w:p w:rsidRPr="00064C2D" w:rsidR="004A2CF4" w:rsidP="00A3225F" w:rsidRDefault="004A2CF4" w14:paraId="6BD18F9B" w14:textId="77777777">
      <w:pPr>
        <w:pStyle w:val="BodyText"/>
        <w:ind w:left="920"/>
        <w:jc w:val="both"/>
        <w:rPr>
          <w:sz w:val="22"/>
          <w:szCs w:val="22"/>
        </w:rPr>
      </w:pPr>
    </w:p>
    <w:p w:rsidRPr="00064C2D" w:rsidR="00C11CF3" w:rsidP="00B611E7" w:rsidRDefault="00C90819" w14:paraId="3F832172" w14:textId="3D4D4DE0">
      <w:pPr>
        <w:pStyle w:val="BodyText"/>
        <w:ind w:left="0"/>
        <w:jc w:val="both"/>
        <w:rPr>
          <w:sz w:val="22"/>
          <w:szCs w:val="22"/>
        </w:rPr>
      </w:pPr>
      <w:r w:rsidRPr="00064C2D">
        <w:rPr>
          <w:sz w:val="22"/>
          <w:szCs w:val="22"/>
        </w:rPr>
        <w:t xml:space="preserve">The </w:t>
      </w:r>
      <w:r w:rsidR="00B611E7">
        <w:rPr>
          <w:sz w:val="22"/>
          <w:szCs w:val="22"/>
        </w:rPr>
        <w:t>C</w:t>
      </w:r>
      <w:r w:rsidRPr="00064C2D">
        <w:rPr>
          <w:sz w:val="22"/>
          <w:szCs w:val="22"/>
        </w:rPr>
        <w:t>ollege</w:t>
      </w:r>
      <w:r w:rsidRPr="00064C2D" w:rsidR="009F40D2">
        <w:rPr>
          <w:sz w:val="22"/>
          <w:szCs w:val="22"/>
        </w:rPr>
        <w:t xml:space="preserve"> uses a secure cloud environment for the u</w:t>
      </w:r>
      <w:r w:rsidRPr="00064C2D" w:rsidR="00C11CF3">
        <w:rPr>
          <w:sz w:val="22"/>
          <w:szCs w:val="22"/>
        </w:rPr>
        <w:t xml:space="preserve">ploading </w:t>
      </w:r>
      <w:r w:rsidRPr="00064C2D" w:rsidR="009F40D2">
        <w:rPr>
          <w:sz w:val="22"/>
          <w:szCs w:val="22"/>
        </w:rPr>
        <w:t xml:space="preserve">and storing </w:t>
      </w:r>
      <w:r w:rsidRPr="00064C2D" w:rsidR="00C11CF3">
        <w:rPr>
          <w:sz w:val="22"/>
          <w:szCs w:val="22"/>
        </w:rPr>
        <w:t>of information</w:t>
      </w:r>
      <w:r w:rsidRPr="00064C2D" w:rsidR="009F40D2">
        <w:rPr>
          <w:sz w:val="22"/>
          <w:szCs w:val="22"/>
        </w:rPr>
        <w:t xml:space="preserve">. Content </w:t>
      </w:r>
      <w:r w:rsidRPr="00064C2D" w:rsidR="00C11CF3">
        <w:rPr>
          <w:sz w:val="22"/>
          <w:szCs w:val="22"/>
        </w:rPr>
        <w:t xml:space="preserve">is shared between different staff members </w:t>
      </w:r>
      <w:r w:rsidRPr="00064C2D" w:rsidR="00064C2D">
        <w:rPr>
          <w:sz w:val="22"/>
          <w:szCs w:val="22"/>
        </w:rPr>
        <w:t xml:space="preserve">and stakeholders </w:t>
      </w:r>
      <w:r w:rsidRPr="00064C2D" w:rsidR="00C11CF3">
        <w:rPr>
          <w:sz w:val="22"/>
          <w:szCs w:val="22"/>
        </w:rPr>
        <w:t>according to their responsibilities e.g. all</w:t>
      </w:r>
      <w:r w:rsidRPr="00064C2D" w:rsidR="009F40D2">
        <w:rPr>
          <w:sz w:val="22"/>
          <w:szCs w:val="22"/>
        </w:rPr>
        <w:t xml:space="preserve"> tutors</w:t>
      </w:r>
      <w:r w:rsidRPr="00064C2D" w:rsidR="00C11CF3">
        <w:rPr>
          <w:sz w:val="22"/>
          <w:szCs w:val="22"/>
        </w:rPr>
        <w:t xml:space="preserve"> upload information </w:t>
      </w:r>
      <w:r w:rsidRPr="00064C2D" w:rsidR="009F40D2">
        <w:rPr>
          <w:sz w:val="22"/>
          <w:szCs w:val="22"/>
        </w:rPr>
        <w:t xml:space="preserve">relating to their own students. Any electronic images </w:t>
      </w:r>
      <w:r w:rsidRPr="00064C2D" w:rsidR="00C11CF3">
        <w:rPr>
          <w:sz w:val="22"/>
          <w:szCs w:val="22"/>
        </w:rPr>
        <w:t>uploaded to the online environment will only be</w:t>
      </w:r>
      <w:r w:rsidRPr="00064C2D" w:rsidR="009F40D2">
        <w:rPr>
          <w:sz w:val="22"/>
          <w:szCs w:val="22"/>
        </w:rPr>
        <w:t xml:space="preserve"> </w:t>
      </w:r>
      <w:r w:rsidRPr="00064C2D" w:rsidR="00C11CF3">
        <w:rPr>
          <w:sz w:val="22"/>
          <w:szCs w:val="22"/>
        </w:rPr>
        <w:t>accessible by members of</w:t>
      </w:r>
      <w:r w:rsidRPr="00064C2D" w:rsidR="009F40D2">
        <w:rPr>
          <w:sz w:val="22"/>
          <w:szCs w:val="22"/>
        </w:rPr>
        <w:t xml:space="preserve"> staff</w:t>
      </w:r>
      <w:r w:rsidRPr="00064C2D">
        <w:rPr>
          <w:sz w:val="22"/>
          <w:szCs w:val="22"/>
        </w:rPr>
        <w:t xml:space="preserve"> only for the purposes of education</w:t>
      </w:r>
      <w:r w:rsidRPr="00064C2D" w:rsidR="009F40D2">
        <w:rPr>
          <w:sz w:val="22"/>
          <w:szCs w:val="22"/>
        </w:rPr>
        <w:t xml:space="preserve">. </w:t>
      </w:r>
    </w:p>
    <w:p w:rsidR="00E23E72" w:rsidP="00A3225F" w:rsidRDefault="00E23E72" w14:paraId="238601FE" w14:textId="77777777">
      <w:pPr>
        <w:jc w:val="both"/>
      </w:pPr>
    </w:p>
    <w:p w:rsidRPr="00064C2D" w:rsidR="00E23E72" w:rsidP="00B611E7" w:rsidRDefault="00064C2D" w14:paraId="297607CB" w14:textId="3E3E3C76">
      <w:pPr>
        <w:jc w:val="both"/>
        <w:rPr>
          <w:b/>
          <w:bCs/>
        </w:rPr>
      </w:pPr>
      <w:r w:rsidRPr="00064C2D">
        <w:rPr>
          <w:b/>
          <w:bCs/>
        </w:rPr>
        <w:t xml:space="preserve">E-safety </w:t>
      </w:r>
      <w:r w:rsidR="00B611E7">
        <w:rPr>
          <w:b/>
          <w:bCs/>
        </w:rPr>
        <w:t>C</w:t>
      </w:r>
      <w:r w:rsidRPr="00064C2D">
        <w:rPr>
          <w:b/>
          <w:bCs/>
        </w:rPr>
        <w:t xml:space="preserve">omplaints, </w:t>
      </w:r>
      <w:r w:rsidR="00B611E7">
        <w:rPr>
          <w:b/>
          <w:bCs/>
        </w:rPr>
        <w:t>S</w:t>
      </w:r>
      <w:r w:rsidRPr="00064C2D">
        <w:rPr>
          <w:b/>
          <w:bCs/>
        </w:rPr>
        <w:t xml:space="preserve">afeguarding and </w:t>
      </w:r>
      <w:r w:rsidR="00B611E7">
        <w:rPr>
          <w:b/>
          <w:bCs/>
        </w:rPr>
        <w:t>P</w:t>
      </w:r>
      <w:r w:rsidRPr="00064C2D">
        <w:rPr>
          <w:b/>
          <w:bCs/>
        </w:rPr>
        <w:t xml:space="preserve">revent </w:t>
      </w:r>
      <w:r w:rsidR="00B611E7">
        <w:rPr>
          <w:b/>
          <w:bCs/>
        </w:rPr>
        <w:t>C</w:t>
      </w:r>
      <w:r w:rsidRPr="00064C2D">
        <w:rPr>
          <w:b/>
          <w:bCs/>
        </w:rPr>
        <w:t>oncerns</w:t>
      </w:r>
    </w:p>
    <w:p w:rsidRPr="00064C2D" w:rsidR="009F40D2" w:rsidP="00A3225F" w:rsidRDefault="009F40D2" w14:paraId="0F3CABC7" w14:textId="77777777">
      <w:pPr>
        <w:ind w:left="100"/>
        <w:jc w:val="both"/>
      </w:pPr>
    </w:p>
    <w:p w:rsidRPr="00064C2D" w:rsidR="00E23E72" w:rsidP="00B611E7" w:rsidRDefault="00F90D0F" w14:paraId="52EC0666" w14:textId="109E8C31">
      <w:pPr>
        <w:jc w:val="both"/>
      </w:pPr>
      <w:r w:rsidRPr="00064C2D">
        <w:t xml:space="preserve">Any complaints about e-safety concerns should be progressed </w:t>
      </w:r>
      <w:r w:rsidRPr="00064C2D" w:rsidR="00064C2D">
        <w:t xml:space="preserve">through the </w:t>
      </w:r>
      <w:r w:rsidR="00B611E7">
        <w:t>C</w:t>
      </w:r>
      <w:r w:rsidRPr="00064C2D" w:rsidR="00064C2D">
        <w:t>ollege</w:t>
      </w:r>
      <w:r w:rsidRPr="00064C2D" w:rsidR="009F40D2">
        <w:t xml:space="preserve"> complaints procedure or, in the case of a Safeguarding or Prevent issues, the Safeguarding and Prevent Policy. Under no circumstances should staff or </w:t>
      </w:r>
      <w:r w:rsidRPr="00064C2D" w:rsidR="00142749">
        <w:t>student</w:t>
      </w:r>
      <w:r w:rsidRPr="00064C2D" w:rsidR="009F40D2">
        <w:t>s attempt to investigate a complaint themselves.</w:t>
      </w:r>
    </w:p>
    <w:p w:rsidR="005F09CC" w:rsidP="00A3225F" w:rsidRDefault="005F09CC" w14:paraId="5B08B5D1" w14:textId="77777777">
      <w:pPr>
        <w:ind w:left="100"/>
        <w:jc w:val="both"/>
        <w:rPr>
          <w:b/>
          <w:bCs/>
        </w:rPr>
      </w:pPr>
    </w:p>
    <w:p w:rsidRPr="00B611E7" w:rsidR="00064C2D" w:rsidP="00B611E7" w:rsidRDefault="00064C2D" w14:paraId="7B4A5A50" w14:textId="5629ED84">
      <w:pPr>
        <w:pStyle w:val="BodyText"/>
        <w:spacing w:before="2"/>
        <w:ind w:left="0"/>
        <w:jc w:val="both"/>
        <w:rPr>
          <w:b/>
          <w:bCs/>
          <w:sz w:val="22"/>
          <w:szCs w:val="22"/>
        </w:rPr>
      </w:pPr>
      <w:r w:rsidRPr="00B611E7">
        <w:rPr>
          <w:b/>
          <w:bCs/>
          <w:sz w:val="22"/>
          <w:szCs w:val="22"/>
        </w:rPr>
        <w:t xml:space="preserve">Related </w:t>
      </w:r>
      <w:r w:rsidR="00B611E7">
        <w:rPr>
          <w:b/>
          <w:bCs/>
          <w:sz w:val="22"/>
          <w:szCs w:val="22"/>
        </w:rPr>
        <w:t>P</w:t>
      </w:r>
      <w:r w:rsidRPr="00B611E7">
        <w:rPr>
          <w:b/>
          <w:bCs/>
          <w:sz w:val="22"/>
          <w:szCs w:val="22"/>
        </w:rPr>
        <w:t>olicies</w:t>
      </w:r>
    </w:p>
    <w:p w:rsidR="00064C2D" w:rsidP="00A3225F" w:rsidRDefault="00064C2D" w14:paraId="16DEB4AB" w14:textId="77777777">
      <w:pPr>
        <w:pStyle w:val="BodyText"/>
        <w:spacing w:before="2"/>
        <w:ind w:left="100"/>
        <w:jc w:val="both"/>
        <w:rPr>
          <w:b/>
          <w:bCs/>
        </w:rPr>
      </w:pPr>
    </w:p>
    <w:p w:rsidRPr="00064C2D" w:rsidR="005F09CC" w:rsidP="00A3225F" w:rsidRDefault="005F09CC" w14:paraId="1CDA70BB" w14:textId="77777777">
      <w:pPr>
        <w:pStyle w:val="BodyText"/>
        <w:spacing w:before="2"/>
        <w:ind w:left="100"/>
        <w:jc w:val="both"/>
        <w:rPr>
          <w:sz w:val="22"/>
          <w:szCs w:val="22"/>
        </w:rPr>
      </w:pPr>
      <w:r w:rsidRPr="00064C2D">
        <w:rPr>
          <w:sz w:val="22"/>
          <w:szCs w:val="22"/>
        </w:rPr>
        <w:t>This policy needs to be read in conjunction with other policies</w:t>
      </w:r>
      <w:r w:rsidRPr="00064C2D">
        <w:rPr>
          <w:spacing w:val="-3"/>
          <w:sz w:val="22"/>
          <w:szCs w:val="22"/>
        </w:rPr>
        <w:t xml:space="preserve"> </w:t>
      </w:r>
      <w:r w:rsidRPr="00064C2D">
        <w:rPr>
          <w:sz w:val="22"/>
          <w:szCs w:val="22"/>
        </w:rPr>
        <w:t>including:</w:t>
      </w:r>
    </w:p>
    <w:p w:rsidRPr="00064C2D" w:rsidR="005F09CC" w:rsidP="00A3225F" w:rsidRDefault="005F09CC" w14:paraId="0AD9C6F4" w14:textId="77777777">
      <w:pPr>
        <w:pStyle w:val="BodyText"/>
        <w:ind w:left="920"/>
        <w:jc w:val="both"/>
        <w:rPr>
          <w:sz w:val="22"/>
          <w:szCs w:val="22"/>
        </w:rPr>
      </w:pPr>
    </w:p>
    <w:p w:rsidRPr="00064C2D" w:rsidR="005F09CC" w:rsidP="00A3225F" w:rsidRDefault="005F09CC" w14:paraId="307CD338" w14:textId="77777777">
      <w:pPr>
        <w:pStyle w:val="ListParagraph"/>
        <w:numPr>
          <w:ilvl w:val="0"/>
          <w:numId w:val="18"/>
        </w:numPr>
        <w:tabs>
          <w:tab w:val="left" w:pos="840"/>
          <w:tab w:val="left" w:pos="841"/>
        </w:tabs>
        <w:spacing w:line="255" w:lineRule="exact"/>
        <w:jc w:val="both"/>
      </w:pPr>
      <w:r w:rsidRPr="00064C2D">
        <w:t>Safeguarding Policy</w:t>
      </w:r>
    </w:p>
    <w:p w:rsidRPr="00064C2D" w:rsidR="005F09CC" w:rsidP="00B611E7" w:rsidRDefault="005F09CC" w14:paraId="31A3562F" w14:textId="00ABA642">
      <w:pPr>
        <w:pStyle w:val="ListParagraph"/>
        <w:numPr>
          <w:ilvl w:val="0"/>
          <w:numId w:val="18"/>
        </w:numPr>
        <w:tabs>
          <w:tab w:val="left" w:pos="840"/>
          <w:tab w:val="left" w:pos="841"/>
        </w:tabs>
        <w:spacing w:line="255" w:lineRule="exact"/>
        <w:jc w:val="both"/>
      </w:pPr>
      <w:r w:rsidRPr="00064C2D">
        <w:t>Whistleblowing</w:t>
      </w:r>
      <w:r w:rsidRPr="00064C2D">
        <w:rPr>
          <w:spacing w:val="-1"/>
        </w:rPr>
        <w:t xml:space="preserve"> </w:t>
      </w:r>
      <w:r w:rsidRPr="00064C2D">
        <w:t>Policy</w:t>
      </w:r>
    </w:p>
    <w:p w:rsidR="4880E196" w:rsidP="0F010108" w:rsidRDefault="4880E196" w14:paraId="0ED1520F" w14:textId="2FBE542A">
      <w:pPr>
        <w:pStyle w:val="ListParagraph"/>
        <w:numPr>
          <w:ilvl w:val="0"/>
          <w:numId w:val="18"/>
        </w:numPr>
        <w:tabs>
          <w:tab w:val="left" w:pos="840"/>
          <w:tab w:val="left" w:pos="841"/>
        </w:tabs>
        <w:spacing w:line="255" w:lineRule="exact"/>
        <w:jc w:val="both"/>
        <w:rPr>
          <w:rFonts w:asciiTheme="minorHAnsi" w:hAnsiTheme="minorHAnsi" w:eastAsiaTheme="minorEastAsia" w:cstheme="minorBidi"/>
          <w:color w:val="000000" w:themeColor="text1"/>
        </w:rPr>
      </w:pPr>
      <w:r w:rsidRPr="0F010108">
        <w:rPr>
          <w:color w:val="000000" w:themeColor="text1"/>
        </w:rPr>
        <w:t>Academic Freedom Policy</w:t>
      </w:r>
    </w:p>
    <w:p w:rsidRPr="00064C2D" w:rsidR="005F09CC" w:rsidP="00A3225F" w:rsidRDefault="005F09CC" w14:paraId="36BD1FC8" w14:textId="77777777">
      <w:pPr>
        <w:pStyle w:val="ListParagraph"/>
        <w:numPr>
          <w:ilvl w:val="0"/>
          <w:numId w:val="18"/>
        </w:numPr>
        <w:tabs>
          <w:tab w:val="left" w:pos="840"/>
          <w:tab w:val="left" w:pos="841"/>
        </w:tabs>
        <w:spacing w:line="254" w:lineRule="exact"/>
        <w:jc w:val="both"/>
      </w:pPr>
      <w:r w:rsidRPr="00064C2D">
        <w:t>Health and Safety</w:t>
      </w:r>
      <w:r w:rsidRPr="00064C2D">
        <w:rPr>
          <w:spacing w:val="2"/>
        </w:rPr>
        <w:t xml:space="preserve"> </w:t>
      </w:r>
      <w:r w:rsidRPr="00064C2D">
        <w:t>Policy</w:t>
      </w:r>
    </w:p>
    <w:p w:rsidRPr="00064C2D" w:rsidR="005F09CC" w:rsidP="00A3225F" w:rsidRDefault="005F09CC" w14:paraId="0D37E723" w14:textId="2C3776A9">
      <w:pPr>
        <w:pStyle w:val="ListParagraph"/>
        <w:numPr>
          <w:ilvl w:val="0"/>
          <w:numId w:val="18"/>
        </w:numPr>
        <w:jc w:val="both"/>
      </w:pPr>
      <w:r w:rsidRPr="00064C2D">
        <w:t xml:space="preserve">Equality </w:t>
      </w:r>
      <w:r w:rsidR="00B9598C">
        <w:t xml:space="preserve">and Diversity </w:t>
      </w:r>
      <w:r w:rsidRPr="00064C2D">
        <w:t>Policy</w:t>
      </w:r>
    </w:p>
    <w:p w:rsidRPr="00064C2D" w:rsidR="000E714B" w:rsidP="00A3225F" w:rsidRDefault="000E714B" w14:paraId="2075F5A4" w14:textId="77777777">
      <w:pPr>
        <w:pStyle w:val="ListParagraph"/>
        <w:numPr>
          <w:ilvl w:val="0"/>
          <w:numId w:val="18"/>
        </w:numPr>
        <w:jc w:val="both"/>
      </w:pPr>
      <w:r w:rsidRPr="00064C2D">
        <w:t>Safe Recruitment Policy</w:t>
      </w:r>
    </w:p>
    <w:p w:rsidR="000E714B" w:rsidP="00A3225F" w:rsidRDefault="00064C2D" w14:paraId="15E32ED2" w14:textId="3306F19E">
      <w:pPr>
        <w:pStyle w:val="ListParagraph"/>
        <w:numPr>
          <w:ilvl w:val="0"/>
          <w:numId w:val="18"/>
        </w:numPr>
        <w:jc w:val="both"/>
      </w:pPr>
      <w:r>
        <w:t xml:space="preserve">Prevent </w:t>
      </w:r>
      <w:r w:rsidR="00B611E7">
        <w:t>Strategy</w:t>
      </w:r>
    </w:p>
    <w:p w:rsidR="00B611E7" w:rsidP="00A3225F" w:rsidRDefault="00B611E7" w14:paraId="2C7010B8" w14:textId="53D2B1DB">
      <w:pPr>
        <w:pStyle w:val="ListParagraph"/>
        <w:numPr>
          <w:ilvl w:val="0"/>
          <w:numId w:val="18"/>
        </w:numPr>
        <w:jc w:val="both"/>
      </w:pPr>
      <w:r>
        <w:t>Governance Code</w:t>
      </w:r>
    </w:p>
    <w:p w:rsidR="00B611E7" w:rsidP="00A3225F" w:rsidRDefault="00B611E7" w14:paraId="54FE10AC" w14:textId="62987152">
      <w:pPr>
        <w:pStyle w:val="ListParagraph"/>
        <w:numPr>
          <w:ilvl w:val="0"/>
          <w:numId w:val="18"/>
        </w:numPr>
        <w:jc w:val="both"/>
      </w:pPr>
      <w:r>
        <w:t>Bullying and Harassment Policy</w:t>
      </w:r>
    </w:p>
    <w:p w:rsidR="00B611E7" w:rsidP="00A3225F" w:rsidRDefault="00B611E7" w14:paraId="2F52AC0A" w14:textId="729D6CE0">
      <w:pPr>
        <w:pStyle w:val="ListParagraph"/>
        <w:numPr>
          <w:ilvl w:val="0"/>
          <w:numId w:val="18"/>
        </w:numPr>
        <w:jc w:val="both"/>
      </w:pPr>
      <w:r>
        <w:t>Complaints Policy and Procedure</w:t>
      </w:r>
    </w:p>
    <w:p w:rsidR="00B611E7" w:rsidP="00A3225F" w:rsidRDefault="00B611E7" w14:paraId="1C66C5CA" w14:textId="7FF772FA">
      <w:pPr>
        <w:pStyle w:val="ListParagraph"/>
        <w:numPr>
          <w:ilvl w:val="0"/>
          <w:numId w:val="18"/>
        </w:numPr>
        <w:jc w:val="both"/>
      </w:pPr>
      <w:r>
        <w:lastRenderedPageBreak/>
        <w:t>Student Disclaimer Policy</w:t>
      </w:r>
    </w:p>
    <w:p w:rsidRPr="00064C2D" w:rsidR="00B611E7" w:rsidP="00A3225F" w:rsidRDefault="00B611E7" w14:paraId="234ABE34" w14:textId="3D42D040">
      <w:pPr>
        <w:pStyle w:val="ListParagraph"/>
        <w:numPr>
          <w:ilvl w:val="0"/>
          <w:numId w:val="18"/>
        </w:numPr>
        <w:jc w:val="both"/>
      </w:pPr>
      <w:r>
        <w:t>Safe Recruitment Policy</w:t>
      </w:r>
    </w:p>
    <w:sectPr w:rsidRPr="00064C2D" w:rsidR="00B611E7">
      <w:pgSz w:w="11910" w:h="16840" w:orient="portrait"/>
      <w:pgMar w:top="960" w:right="700" w:bottom="920" w:left="1340" w:header="751"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05EC" w:rsidRDefault="00CF05EC" w14:paraId="4F07D616" w14:textId="77777777">
      <w:r>
        <w:separator/>
      </w:r>
    </w:p>
  </w:endnote>
  <w:endnote w:type="continuationSeparator" w:id="0">
    <w:p w:rsidR="00CF05EC" w:rsidRDefault="00CF05EC" w14:paraId="5462A2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90819" w:rsidR="00F90D0F" w:rsidP="00C90819" w:rsidRDefault="00F90D0F" w14:paraId="664355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05EC" w:rsidRDefault="00CF05EC" w14:paraId="627FB10C" w14:textId="77777777">
      <w:r>
        <w:separator/>
      </w:r>
    </w:p>
  </w:footnote>
  <w:footnote w:type="continuationSeparator" w:id="0">
    <w:p w:rsidR="00CF05EC" w:rsidRDefault="00CF05EC" w14:paraId="49C57C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7A2E" w:rsidR="00F90D0F" w:rsidP="00767A2E" w:rsidRDefault="00F90D0F" w14:paraId="4B1F51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FF3"/>
    <w:multiLevelType w:val="hybridMultilevel"/>
    <w:tmpl w:val="1960F8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A312937"/>
    <w:multiLevelType w:val="hybridMultilevel"/>
    <w:tmpl w:val="DC88CC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8B2F40"/>
    <w:multiLevelType w:val="multilevel"/>
    <w:tmpl w:val="D7A8E986"/>
    <w:lvl w:ilvl="0">
      <w:start w:val="3"/>
      <w:numFmt w:val="decimal"/>
      <w:lvlText w:val="%1"/>
      <w:lvlJc w:val="left"/>
      <w:pPr>
        <w:ind w:left="399" w:hanging="300"/>
      </w:pPr>
      <w:rPr>
        <w:rFonts w:hint="default"/>
        <w:lang w:val="en-GB" w:eastAsia="en-GB" w:bidi="en-GB"/>
      </w:rPr>
    </w:lvl>
    <w:lvl w:ilvl="1">
      <w:start w:val="1"/>
      <w:numFmt w:val="decimal"/>
      <w:lvlText w:val="%1.%2"/>
      <w:lvlJc w:val="left"/>
      <w:pPr>
        <w:ind w:left="399" w:hanging="300"/>
      </w:pPr>
      <w:rPr>
        <w:rFonts w:hint="default" w:ascii="Calibri" w:hAnsi="Calibri" w:eastAsia="Calibri" w:cs="Calibri"/>
        <w:b/>
        <w:bCs/>
        <w:w w:val="99"/>
        <w:sz w:val="20"/>
        <w:szCs w:val="20"/>
        <w:lang w:val="en-GB" w:eastAsia="en-GB" w:bidi="en-GB"/>
      </w:rPr>
    </w:lvl>
    <w:lvl w:ilvl="2">
      <w:numFmt w:val="bullet"/>
      <w:lvlText w:val=""/>
      <w:lvlJc w:val="left"/>
      <w:pPr>
        <w:ind w:left="820" w:hanging="360"/>
      </w:pPr>
      <w:rPr>
        <w:rFonts w:hint="default" w:ascii="Symbol" w:hAnsi="Symbol" w:eastAsia="Symbol" w:cs="Symbol"/>
        <w:w w:val="99"/>
        <w:sz w:val="20"/>
        <w:szCs w:val="20"/>
        <w:lang w:val="en-GB" w:eastAsia="en-GB" w:bidi="en-GB"/>
      </w:rPr>
    </w:lvl>
    <w:lvl w:ilvl="3">
      <w:numFmt w:val="bullet"/>
      <w:lvlText w:val="•"/>
      <w:lvlJc w:val="left"/>
      <w:pPr>
        <w:ind w:left="2830" w:hanging="360"/>
      </w:pPr>
      <w:rPr>
        <w:rFonts w:hint="default"/>
        <w:lang w:val="en-GB" w:eastAsia="en-GB" w:bidi="en-GB"/>
      </w:rPr>
    </w:lvl>
    <w:lvl w:ilvl="4">
      <w:numFmt w:val="bullet"/>
      <w:lvlText w:val="•"/>
      <w:lvlJc w:val="left"/>
      <w:pPr>
        <w:ind w:left="3835" w:hanging="360"/>
      </w:pPr>
      <w:rPr>
        <w:rFonts w:hint="default"/>
        <w:lang w:val="en-GB" w:eastAsia="en-GB" w:bidi="en-GB"/>
      </w:rPr>
    </w:lvl>
    <w:lvl w:ilvl="5">
      <w:numFmt w:val="bullet"/>
      <w:lvlText w:val="•"/>
      <w:lvlJc w:val="left"/>
      <w:pPr>
        <w:ind w:left="4840" w:hanging="360"/>
      </w:pPr>
      <w:rPr>
        <w:rFonts w:hint="default"/>
        <w:lang w:val="en-GB" w:eastAsia="en-GB" w:bidi="en-GB"/>
      </w:rPr>
    </w:lvl>
    <w:lvl w:ilvl="6">
      <w:numFmt w:val="bullet"/>
      <w:lvlText w:val="•"/>
      <w:lvlJc w:val="left"/>
      <w:pPr>
        <w:ind w:left="5845" w:hanging="360"/>
      </w:pPr>
      <w:rPr>
        <w:rFonts w:hint="default"/>
        <w:lang w:val="en-GB" w:eastAsia="en-GB" w:bidi="en-GB"/>
      </w:rPr>
    </w:lvl>
    <w:lvl w:ilvl="7">
      <w:numFmt w:val="bullet"/>
      <w:lvlText w:val="•"/>
      <w:lvlJc w:val="left"/>
      <w:pPr>
        <w:ind w:left="6850" w:hanging="360"/>
      </w:pPr>
      <w:rPr>
        <w:rFonts w:hint="default"/>
        <w:lang w:val="en-GB" w:eastAsia="en-GB" w:bidi="en-GB"/>
      </w:rPr>
    </w:lvl>
    <w:lvl w:ilvl="8">
      <w:numFmt w:val="bullet"/>
      <w:lvlText w:val="•"/>
      <w:lvlJc w:val="left"/>
      <w:pPr>
        <w:ind w:left="7856" w:hanging="360"/>
      </w:pPr>
      <w:rPr>
        <w:rFonts w:hint="default"/>
        <w:lang w:val="en-GB" w:eastAsia="en-GB" w:bidi="en-GB"/>
      </w:rPr>
    </w:lvl>
  </w:abstractNum>
  <w:abstractNum w:abstractNumId="3" w15:restartNumberingAfterBreak="0">
    <w:nsid w:val="17E90108"/>
    <w:multiLevelType w:val="hybridMultilevel"/>
    <w:tmpl w:val="6270D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1352"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5F68B2"/>
    <w:multiLevelType w:val="hybridMultilevel"/>
    <w:tmpl w:val="6A40757A"/>
    <w:lvl w:ilvl="0" w:tplc="50E850F6">
      <w:start w:val="1"/>
      <w:numFmt w:val="bullet"/>
      <w:lvlText w:val=""/>
      <w:lvlJc w:val="left"/>
      <w:pPr>
        <w:tabs>
          <w:tab w:val="num" w:pos="720"/>
        </w:tabs>
        <w:ind w:left="720" w:hanging="360"/>
      </w:pPr>
      <w:rPr>
        <w:rFonts w:hint="default" w:ascii="Symbol" w:hAnsi="Symbol"/>
        <w:sz w:val="20"/>
      </w:rPr>
    </w:lvl>
    <w:lvl w:ilvl="1" w:tplc="469C5310" w:tentative="1">
      <w:start w:val="1"/>
      <w:numFmt w:val="bullet"/>
      <w:lvlText w:val="o"/>
      <w:lvlJc w:val="left"/>
      <w:pPr>
        <w:tabs>
          <w:tab w:val="num" w:pos="1440"/>
        </w:tabs>
        <w:ind w:left="1440" w:hanging="360"/>
      </w:pPr>
      <w:rPr>
        <w:rFonts w:hint="default" w:ascii="Courier New" w:hAnsi="Courier New"/>
        <w:sz w:val="20"/>
      </w:rPr>
    </w:lvl>
    <w:lvl w:ilvl="2" w:tplc="DBD2AECE" w:tentative="1">
      <w:start w:val="1"/>
      <w:numFmt w:val="bullet"/>
      <w:lvlText w:val=""/>
      <w:lvlJc w:val="left"/>
      <w:pPr>
        <w:tabs>
          <w:tab w:val="num" w:pos="2160"/>
        </w:tabs>
        <w:ind w:left="2160" w:hanging="360"/>
      </w:pPr>
      <w:rPr>
        <w:rFonts w:hint="default" w:ascii="Wingdings" w:hAnsi="Wingdings"/>
        <w:sz w:val="20"/>
      </w:rPr>
    </w:lvl>
    <w:lvl w:ilvl="3" w:tplc="B19C4F7E" w:tentative="1">
      <w:start w:val="1"/>
      <w:numFmt w:val="bullet"/>
      <w:lvlText w:val=""/>
      <w:lvlJc w:val="left"/>
      <w:pPr>
        <w:tabs>
          <w:tab w:val="num" w:pos="2880"/>
        </w:tabs>
        <w:ind w:left="2880" w:hanging="360"/>
      </w:pPr>
      <w:rPr>
        <w:rFonts w:hint="default" w:ascii="Wingdings" w:hAnsi="Wingdings"/>
        <w:sz w:val="20"/>
      </w:rPr>
    </w:lvl>
    <w:lvl w:ilvl="4" w:tplc="FD7060C4" w:tentative="1">
      <w:start w:val="1"/>
      <w:numFmt w:val="bullet"/>
      <w:lvlText w:val=""/>
      <w:lvlJc w:val="left"/>
      <w:pPr>
        <w:tabs>
          <w:tab w:val="num" w:pos="3600"/>
        </w:tabs>
        <w:ind w:left="3600" w:hanging="360"/>
      </w:pPr>
      <w:rPr>
        <w:rFonts w:hint="default" w:ascii="Wingdings" w:hAnsi="Wingdings"/>
        <w:sz w:val="20"/>
      </w:rPr>
    </w:lvl>
    <w:lvl w:ilvl="5" w:tplc="9BA245C8" w:tentative="1">
      <w:start w:val="1"/>
      <w:numFmt w:val="bullet"/>
      <w:lvlText w:val=""/>
      <w:lvlJc w:val="left"/>
      <w:pPr>
        <w:tabs>
          <w:tab w:val="num" w:pos="4320"/>
        </w:tabs>
        <w:ind w:left="4320" w:hanging="360"/>
      </w:pPr>
      <w:rPr>
        <w:rFonts w:hint="default" w:ascii="Wingdings" w:hAnsi="Wingdings"/>
        <w:sz w:val="20"/>
      </w:rPr>
    </w:lvl>
    <w:lvl w:ilvl="6" w:tplc="9726175E" w:tentative="1">
      <w:start w:val="1"/>
      <w:numFmt w:val="bullet"/>
      <w:lvlText w:val=""/>
      <w:lvlJc w:val="left"/>
      <w:pPr>
        <w:tabs>
          <w:tab w:val="num" w:pos="5040"/>
        </w:tabs>
        <w:ind w:left="5040" w:hanging="360"/>
      </w:pPr>
      <w:rPr>
        <w:rFonts w:hint="default" w:ascii="Wingdings" w:hAnsi="Wingdings"/>
        <w:sz w:val="20"/>
      </w:rPr>
    </w:lvl>
    <w:lvl w:ilvl="7" w:tplc="CC020C30" w:tentative="1">
      <w:start w:val="1"/>
      <w:numFmt w:val="bullet"/>
      <w:lvlText w:val=""/>
      <w:lvlJc w:val="left"/>
      <w:pPr>
        <w:tabs>
          <w:tab w:val="num" w:pos="5760"/>
        </w:tabs>
        <w:ind w:left="5760" w:hanging="360"/>
      </w:pPr>
      <w:rPr>
        <w:rFonts w:hint="default" w:ascii="Wingdings" w:hAnsi="Wingdings"/>
        <w:sz w:val="20"/>
      </w:rPr>
    </w:lvl>
    <w:lvl w:ilvl="8" w:tplc="04581742"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F146CD4"/>
    <w:multiLevelType w:val="hybridMultilevel"/>
    <w:tmpl w:val="99FCE3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2B2EF0"/>
    <w:multiLevelType w:val="hybridMultilevel"/>
    <w:tmpl w:val="BD2A89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7301FEE"/>
    <w:multiLevelType w:val="hybridMultilevel"/>
    <w:tmpl w:val="6E10CE8A"/>
    <w:lvl w:ilvl="0" w:tplc="2CFC2070">
      <w:start w:val="1"/>
      <w:numFmt w:val="lowerLetter"/>
      <w:lvlText w:val="%1)"/>
      <w:lvlJc w:val="left"/>
      <w:pPr>
        <w:ind w:left="301" w:hanging="202"/>
      </w:pPr>
      <w:rPr>
        <w:rFonts w:hint="default" w:ascii="Calibri" w:hAnsi="Calibri" w:eastAsia="Calibri" w:cs="Calibri"/>
        <w:w w:val="99"/>
        <w:sz w:val="20"/>
        <w:szCs w:val="20"/>
        <w:lang w:val="en-GB" w:eastAsia="en-GB" w:bidi="en-GB"/>
      </w:rPr>
    </w:lvl>
    <w:lvl w:ilvl="1" w:tplc="F3A2317E">
      <w:numFmt w:val="bullet"/>
      <w:lvlText w:val="•"/>
      <w:lvlJc w:val="left"/>
      <w:pPr>
        <w:ind w:left="1256" w:hanging="202"/>
      </w:pPr>
      <w:rPr>
        <w:rFonts w:hint="default"/>
        <w:lang w:val="en-GB" w:eastAsia="en-GB" w:bidi="en-GB"/>
      </w:rPr>
    </w:lvl>
    <w:lvl w:ilvl="2" w:tplc="0884034A">
      <w:numFmt w:val="bullet"/>
      <w:lvlText w:val="•"/>
      <w:lvlJc w:val="left"/>
      <w:pPr>
        <w:ind w:left="2213" w:hanging="202"/>
      </w:pPr>
      <w:rPr>
        <w:rFonts w:hint="default"/>
        <w:lang w:val="en-GB" w:eastAsia="en-GB" w:bidi="en-GB"/>
      </w:rPr>
    </w:lvl>
    <w:lvl w:ilvl="3" w:tplc="74709180">
      <w:numFmt w:val="bullet"/>
      <w:lvlText w:val="•"/>
      <w:lvlJc w:val="left"/>
      <w:pPr>
        <w:ind w:left="3169" w:hanging="202"/>
      </w:pPr>
      <w:rPr>
        <w:rFonts w:hint="default"/>
        <w:lang w:val="en-GB" w:eastAsia="en-GB" w:bidi="en-GB"/>
      </w:rPr>
    </w:lvl>
    <w:lvl w:ilvl="4" w:tplc="6BD43420">
      <w:numFmt w:val="bullet"/>
      <w:lvlText w:val="•"/>
      <w:lvlJc w:val="left"/>
      <w:pPr>
        <w:ind w:left="4126" w:hanging="202"/>
      </w:pPr>
      <w:rPr>
        <w:rFonts w:hint="default"/>
        <w:lang w:val="en-GB" w:eastAsia="en-GB" w:bidi="en-GB"/>
      </w:rPr>
    </w:lvl>
    <w:lvl w:ilvl="5" w:tplc="1AE66A6C">
      <w:numFmt w:val="bullet"/>
      <w:lvlText w:val="•"/>
      <w:lvlJc w:val="left"/>
      <w:pPr>
        <w:ind w:left="5083" w:hanging="202"/>
      </w:pPr>
      <w:rPr>
        <w:rFonts w:hint="default"/>
        <w:lang w:val="en-GB" w:eastAsia="en-GB" w:bidi="en-GB"/>
      </w:rPr>
    </w:lvl>
    <w:lvl w:ilvl="6" w:tplc="420046F8">
      <w:numFmt w:val="bullet"/>
      <w:lvlText w:val="•"/>
      <w:lvlJc w:val="left"/>
      <w:pPr>
        <w:ind w:left="6039" w:hanging="202"/>
      </w:pPr>
      <w:rPr>
        <w:rFonts w:hint="default"/>
        <w:lang w:val="en-GB" w:eastAsia="en-GB" w:bidi="en-GB"/>
      </w:rPr>
    </w:lvl>
    <w:lvl w:ilvl="7" w:tplc="1E924EF4">
      <w:numFmt w:val="bullet"/>
      <w:lvlText w:val="•"/>
      <w:lvlJc w:val="left"/>
      <w:pPr>
        <w:ind w:left="6996" w:hanging="202"/>
      </w:pPr>
      <w:rPr>
        <w:rFonts w:hint="default"/>
        <w:lang w:val="en-GB" w:eastAsia="en-GB" w:bidi="en-GB"/>
      </w:rPr>
    </w:lvl>
    <w:lvl w:ilvl="8" w:tplc="4B5A3A04">
      <w:numFmt w:val="bullet"/>
      <w:lvlText w:val="•"/>
      <w:lvlJc w:val="left"/>
      <w:pPr>
        <w:ind w:left="7953" w:hanging="202"/>
      </w:pPr>
      <w:rPr>
        <w:rFonts w:hint="default"/>
        <w:lang w:val="en-GB" w:eastAsia="en-GB" w:bidi="en-GB"/>
      </w:rPr>
    </w:lvl>
  </w:abstractNum>
  <w:abstractNum w:abstractNumId="8" w15:restartNumberingAfterBreak="0">
    <w:nsid w:val="2DC87DA9"/>
    <w:multiLevelType w:val="hybridMultilevel"/>
    <w:tmpl w:val="0E3EBEC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6600B0"/>
    <w:multiLevelType w:val="hybridMultilevel"/>
    <w:tmpl w:val="FE3609BA"/>
    <w:lvl w:ilvl="0" w:tplc="64F6A258">
      <w:start w:val="1"/>
      <w:numFmt w:val="bullet"/>
      <w:lvlText w:val="·"/>
      <w:lvlJc w:val="left"/>
      <w:pPr>
        <w:ind w:left="720" w:hanging="360"/>
      </w:pPr>
      <w:rPr>
        <w:rFonts w:hint="default" w:ascii="Symbol" w:hAnsi="Symbol"/>
      </w:rPr>
    </w:lvl>
    <w:lvl w:ilvl="1" w:tplc="854E9D70">
      <w:start w:val="1"/>
      <w:numFmt w:val="bullet"/>
      <w:lvlText w:val="o"/>
      <w:lvlJc w:val="left"/>
      <w:pPr>
        <w:ind w:left="1440" w:hanging="360"/>
      </w:pPr>
      <w:rPr>
        <w:rFonts w:hint="default" w:ascii="Courier New" w:hAnsi="Courier New"/>
      </w:rPr>
    </w:lvl>
    <w:lvl w:ilvl="2" w:tplc="582ADFC2">
      <w:start w:val="1"/>
      <w:numFmt w:val="bullet"/>
      <w:lvlText w:val=""/>
      <w:lvlJc w:val="left"/>
      <w:pPr>
        <w:ind w:left="2160" w:hanging="360"/>
      </w:pPr>
      <w:rPr>
        <w:rFonts w:hint="default" w:ascii="Wingdings" w:hAnsi="Wingdings"/>
      </w:rPr>
    </w:lvl>
    <w:lvl w:ilvl="3" w:tplc="C024BAB0">
      <w:start w:val="1"/>
      <w:numFmt w:val="bullet"/>
      <w:lvlText w:val=""/>
      <w:lvlJc w:val="left"/>
      <w:pPr>
        <w:ind w:left="2880" w:hanging="360"/>
      </w:pPr>
      <w:rPr>
        <w:rFonts w:hint="default" w:ascii="Symbol" w:hAnsi="Symbol"/>
      </w:rPr>
    </w:lvl>
    <w:lvl w:ilvl="4" w:tplc="A3E4E73E">
      <w:start w:val="1"/>
      <w:numFmt w:val="bullet"/>
      <w:lvlText w:val="o"/>
      <w:lvlJc w:val="left"/>
      <w:pPr>
        <w:ind w:left="3600" w:hanging="360"/>
      </w:pPr>
      <w:rPr>
        <w:rFonts w:hint="default" w:ascii="Courier New" w:hAnsi="Courier New"/>
      </w:rPr>
    </w:lvl>
    <w:lvl w:ilvl="5" w:tplc="F1DC3110">
      <w:start w:val="1"/>
      <w:numFmt w:val="bullet"/>
      <w:lvlText w:val=""/>
      <w:lvlJc w:val="left"/>
      <w:pPr>
        <w:ind w:left="4320" w:hanging="360"/>
      </w:pPr>
      <w:rPr>
        <w:rFonts w:hint="default" w:ascii="Wingdings" w:hAnsi="Wingdings"/>
      </w:rPr>
    </w:lvl>
    <w:lvl w:ilvl="6" w:tplc="A4D29E9E">
      <w:start w:val="1"/>
      <w:numFmt w:val="bullet"/>
      <w:lvlText w:val=""/>
      <w:lvlJc w:val="left"/>
      <w:pPr>
        <w:ind w:left="5040" w:hanging="360"/>
      </w:pPr>
      <w:rPr>
        <w:rFonts w:hint="default" w:ascii="Symbol" w:hAnsi="Symbol"/>
      </w:rPr>
    </w:lvl>
    <w:lvl w:ilvl="7" w:tplc="9E583BA6">
      <w:start w:val="1"/>
      <w:numFmt w:val="bullet"/>
      <w:lvlText w:val="o"/>
      <w:lvlJc w:val="left"/>
      <w:pPr>
        <w:ind w:left="5760" w:hanging="360"/>
      </w:pPr>
      <w:rPr>
        <w:rFonts w:hint="default" w:ascii="Courier New" w:hAnsi="Courier New"/>
      </w:rPr>
    </w:lvl>
    <w:lvl w:ilvl="8" w:tplc="D578E110">
      <w:start w:val="1"/>
      <w:numFmt w:val="bullet"/>
      <w:lvlText w:val=""/>
      <w:lvlJc w:val="left"/>
      <w:pPr>
        <w:ind w:left="6480" w:hanging="360"/>
      </w:pPr>
      <w:rPr>
        <w:rFonts w:hint="default" w:ascii="Wingdings" w:hAnsi="Wingdings"/>
      </w:rPr>
    </w:lvl>
  </w:abstractNum>
  <w:abstractNum w:abstractNumId="10" w15:restartNumberingAfterBreak="0">
    <w:nsid w:val="44937B08"/>
    <w:multiLevelType w:val="hybridMultilevel"/>
    <w:tmpl w:val="728CD8A2"/>
    <w:lvl w:ilvl="0" w:tplc="5EFA1D64">
      <w:start w:val="1"/>
      <w:numFmt w:val="decimal"/>
      <w:lvlText w:val="%1."/>
      <w:lvlJc w:val="left"/>
      <w:pPr>
        <w:ind w:left="100" w:hanging="197"/>
      </w:pPr>
      <w:rPr>
        <w:rFonts w:hint="default" w:ascii="Calibri" w:hAnsi="Calibri" w:eastAsia="Calibri" w:cs="Calibri"/>
        <w:spacing w:val="-1"/>
        <w:w w:val="99"/>
        <w:sz w:val="20"/>
        <w:szCs w:val="20"/>
        <w:lang w:val="en-GB" w:eastAsia="en-GB" w:bidi="en-GB"/>
      </w:rPr>
    </w:lvl>
    <w:lvl w:ilvl="1" w:tplc="FB1C09CE">
      <w:numFmt w:val="bullet"/>
      <w:lvlText w:val="•"/>
      <w:lvlJc w:val="left"/>
      <w:pPr>
        <w:ind w:left="1076" w:hanging="197"/>
      </w:pPr>
      <w:rPr>
        <w:rFonts w:hint="default"/>
        <w:lang w:val="en-GB" w:eastAsia="en-GB" w:bidi="en-GB"/>
      </w:rPr>
    </w:lvl>
    <w:lvl w:ilvl="2" w:tplc="85F0BA46">
      <w:numFmt w:val="bullet"/>
      <w:lvlText w:val="•"/>
      <w:lvlJc w:val="left"/>
      <w:pPr>
        <w:ind w:left="2053" w:hanging="197"/>
      </w:pPr>
      <w:rPr>
        <w:rFonts w:hint="default"/>
        <w:lang w:val="en-GB" w:eastAsia="en-GB" w:bidi="en-GB"/>
      </w:rPr>
    </w:lvl>
    <w:lvl w:ilvl="3" w:tplc="A230781E">
      <w:numFmt w:val="bullet"/>
      <w:lvlText w:val="•"/>
      <w:lvlJc w:val="left"/>
      <w:pPr>
        <w:ind w:left="3029" w:hanging="197"/>
      </w:pPr>
      <w:rPr>
        <w:rFonts w:hint="default"/>
        <w:lang w:val="en-GB" w:eastAsia="en-GB" w:bidi="en-GB"/>
      </w:rPr>
    </w:lvl>
    <w:lvl w:ilvl="4" w:tplc="798A20C8">
      <w:numFmt w:val="bullet"/>
      <w:lvlText w:val="•"/>
      <w:lvlJc w:val="left"/>
      <w:pPr>
        <w:ind w:left="4006" w:hanging="197"/>
      </w:pPr>
      <w:rPr>
        <w:rFonts w:hint="default"/>
        <w:lang w:val="en-GB" w:eastAsia="en-GB" w:bidi="en-GB"/>
      </w:rPr>
    </w:lvl>
    <w:lvl w:ilvl="5" w:tplc="E9EA4912">
      <w:numFmt w:val="bullet"/>
      <w:lvlText w:val="•"/>
      <w:lvlJc w:val="left"/>
      <w:pPr>
        <w:ind w:left="4983" w:hanging="197"/>
      </w:pPr>
      <w:rPr>
        <w:rFonts w:hint="default"/>
        <w:lang w:val="en-GB" w:eastAsia="en-GB" w:bidi="en-GB"/>
      </w:rPr>
    </w:lvl>
    <w:lvl w:ilvl="6" w:tplc="B76E76B8">
      <w:numFmt w:val="bullet"/>
      <w:lvlText w:val="•"/>
      <w:lvlJc w:val="left"/>
      <w:pPr>
        <w:ind w:left="5959" w:hanging="197"/>
      </w:pPr>
      <w:rPr>
        <w:rFonts w:hint="default"/>
        <w:lang w:val="en-GB" w:eastAsia="en-GB" w:bidi="en-GB"/>
      </w:rPr>
    </w:lvl>
    <w:lvl w:ilvl="7" w:tplc="14A8D414">
      <w:numFmt w:val="bullet"/>
      <w:lvlText w:val="•"/>
      <w:lvlJc w:val="left"/>
      <w:pPr>
        <w:ind w:left="6936" w:hanging="197"/>
      </w:pPr>
      <w:rPr>
        <w:rFonts w:hint="default"/>
        <w:lang w:val="en-GB" w:eastAsia="en-GB" w:bidi="en-GB"/>
      </w:rPr>
    </w:lvl>
    <w:lvl w:ilvl="8" w:tplc="BBBEE376">
      <w:numFmt w:val="bullet"/>
      <w:lvlText w:val="•"/>
      <w:lvlJc w:val="left"/>
      <w:pPr>
        <w:ind w:left="7913" w:hanging="197"/>
      </w:pPr>
      <w:rPr>
        <w:rFonts w:hint="default"/>
        <w:lang w:val="en-GB" w:eastAsia="en-GB" w:bidi="en-GB"/>
      </w:rPr>
    </w:lvl>
  </w:abstractNum>
  <w:abstractNum w:abstractNumId="11" w15:restartNumberingAfterBreak="0">
    <w:nsid w:val="46F73E4A"/>
    <w:multiLevelType w:val="hybridMultilevel"/>
    <w:tmpl w:val="B7C4485E"/>
    <w:lvl w:ilvl="0" w:tplc="A57AE37C">
      <w:start w:val="1"/>
      <w:numFmt w:val="decimal"/>
      <w:lvlText w:val="%1."/>
      <w:lvlJc w:val="left"/>
      <w:pPr>
        <w:ind w:left="100" w:hanging="197"/>
      </w:pPr>
      <w:rPr>
        <w:rFonts w:hint="default" w:ascii="Calibri" w:hAnsi="Calibri" w:eastAsia="Calibri" w:cs="Calibri"/>
        <w:w w:val="99"/>
        <w:sz w:val="20"/>
        <w:szCs w:val="20"/>
        <w:lang w:val="en-GB" w:eastAsia="en-GB" w:bidi="en-GB"/>
      </w:rPr>
    </w:lvl>
    <w:lvl w:ilvl="1" w:tplc="D2663ACE">
      <w:numFmt w:val="bullet"/>
      <w:lvlText w:val=""/>
      <w:lvlJc w:val="left"/>
      <w:pPr>
        <w:ind w:left="820" w:hanging="360"/>
      </w:pPr>
      <w:rPr>
        <w:rFonts w:hint="default" w:ascii="Symbol" w:hAnsi="Symbol" w:eastAsia="Symbol" w:cs="Symbol"/>
        <w:w w:val="99"/>
        <w:sz w:val="20"/>
        <w:szCs w:val="20"/>
        <w:lang w:val="en-GB" w:eastAsia="en-GB" w:bidi="en-GB"/>
      </w:rPr>
    </w:lvl>
    <w:lvl w:ilvl="2" w:tplc="45F419D0">
      <w:numFmt w:val="bullet"/>
      <w:lvlText w:val="•"/>
      <w:lvlJc w:val="left"/>
      <w:pPr>
        <w:ind w:left="1825" w:hanging="360"/>
      </w:pPr>
      <w:rPr>
        <w:rFonts w:hint="default"/>
        <w:lang w:val="en-GB" w:eastAsia="en-GB" w:bidi="en-GB"/>
      </w:rPr>
    </w:lvl>
    <w:lvl w:ilvl="3" w:tplc="A0DECE3A">
      <w:numFmt w:val="bullet"/>
      <w:lvlText w:val="•"/>
      <w:lvlJc w:val="left"/>
      <w:pPr>
        <w:ind w:left="2830" w:hanging="360"/>
      </w:pPr>
      <w:rPr>
        <w:rFonts w:hint="default"/>
        <w:lang w:val="en-GB" w:eastAsia="en-GB" w:bidi="en-GB"/>
      </w:rPr>
    </w:lvl>
    <w:lvl w:ilvl="4" w:tplc="0A20E0FC">
      <w:numFmt w:val="bullet"/>
      <w:lvlText w:val="•"/>
      <w:lvlJc w:val="left"/>
      <w:pPr>
        <w:ind w:left="3835" w:hanging="360"/>
      </w:pPr>
      <w:rPr>
        <w:rFonts w:hint="default"/>
        <w:lang w:val="en-GB" w:eastAsia="en-GB" w:bidi="en-GB"/>
      </w:rPr>
    </w:lvl>
    <w:lvl w:ilvl="5" w:tplc="BDD4F6F6">
      <w:numFmt w:val="bullet"/>
      <w:lvlText w:val="•"/>
      <w:lvlJc w:val="left"/>
      <w:pPr>
        <w:ind w:left="4840" w:hanging="360"/>
      </w:pPr>
      <w:rPr>
        <w:rFonts w:hint="default"/>
        <w:lang w:val="en-GB" w:eastAsia="en-GB" w:bidi="en-GB"/>
      </w:rPr>
    </w:lvl>
    <w:lvl w:ilvl="6" w:tplc="CC78A2F4">
      <w:numFmt w:val="bullet"/>
      <w:lvlText w:val="•"/>
      <w:lvlJc w:val="left"/>
      <w:pPr>
        <w:ind w:left="5845" w:hanging="360"/>
      </w:pPr>
      <w:rPr>
        <w:rFonts w:hint="default"/>
        <w:lang w:val="en-GB" w:eastAsia="en-GB" w:bidi="en-GB"/>
      </w:rPr>
    </w:lvl>
    <w:lvl w:ilvl="7" w:tplc="E7DA50BA">
      <w:numFmt w:val="bullet"/>
      <w:lvlText w:val="•"/>
      <w:lvlJc w:val="left"/>
      <w:pPr>
        <w:ind w:left="6850" w:hanging="360"/>
      </w:pPr>
      <w:rPr>
        <w:rFonts w:hint="default"/>
        <w:lang w:val="en-GB" w:eastAsia="en-GB" w:bidi="en-GB"/>
      </w:rPr>
    </w:lvl>
    <w:lvl w:ilvl="8" w:tplc="5F28157C">
      <w:numFmt w:val="bullet"/>
      <w:lvlText w:val="•"/>
      <w:lvlJc w:val="left"/>
      <w:pPr>
        <w:ind w:left="7856" w:hanging="360"/>
      </w:pPr>
      <w:rPr>
        <w:rFonts w:hint="default"/>
        <w:lang w:val="en-GB" w:eastAsia="en-GB" w:bidi="en-GB"/>
      </w:rPr>
    </w:lvl>
  </w:abstractNum>
  <w:abstractNum w:abstractNumId="12" w15:restartNumberingAfterBreak="0">
    <w:nsid w:val="4B3F737C"/>
    <w:multiLevelType w:val="hybridMultilevel"/>
    <w:tmpl w:val="44A03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7E14B4"/>
    <w:multiLevelType w:val="hybridMultilevel"/>
    <w:tmpl w:val="CF3A7E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BA15D8"/>
    <w:multiLevelType w:val="hybridMultilevel"/>
    <w:tmpl w:val="89DE9634"/>
    <w:lvl w:ilvl="0" w:tplc="92A2B442">
      <w:start w:val="1"/>
      <w:numFmt w:val="bullet"/>
      <w:lvlText w:val=""/>
      <w:lvlJc w:val="left"/>
      <w:pPr>
        <w:ind w:left="576" w:hanging="456"/>
      </w:pPr>
      <w:rPr>
        <w:rFonts w:hint="default" w:ascii="Symbol" w:hAnsi="Symbol"/>
        <w:lang w:val="en-GB" w:eastAsia="en-GB" w:bidi="en-GB"/>
      </w:rPr>
    </w:lvl>
    <w:lvl w:ilvl="1" w:tplc="FC20EC1E">
      <w:start w:val="1"/>
      <w:numFmt w:val="decimal"/>
      <w:lvlText w:val="%1.%2."/>
      <w:lvlJc w:val="left"/>
      <w:pPr>
        <w:ind w:left="576" w:hanging="456"/>
      </w:pPr>
      <w:rPr>
        <w:rFonts w:hint="default" w:ascii="Calibri" w:hAnsi="Calibri" w:eastAsia="Calibri" w:cs="Calibri"/>
        <w:b/>
        <w:bCs/>
        <w:spacing w:val="-1"/>
        <w:w w:val="99"/>
        <w:sz w:val="20"/>
        <w:szCs w:val="20"/>
        <w:lang w:val="en-GB" w:eastAsia="en-GB" w:bidi="en-GB"/>
      </w:rPr>
    </w:lvl>
    <w:lvl w:ilvl="2" w:tplc="DCDC63C6">
      <w:numFmt w:val="bullet"/>
      <w:lvlText w:val=""/>
      <w:lvlJc w:val="left"/>
      <w:pPr>
        <w:ind w:left="840" w:hanging="360"/>
      </w:pPr>
      <w:rPr>
        <w:rFonts w:hint="default" w:ascii="Symbol" w:hAnsi="Symbol" w:eastAsia="Symbol" w:cs="Symbol"/>
        <w:w w:val="99"/>
        <w:sz w:val="20"/>
        <w:szCs w:val="20"/>
        <w:lang w:val="en-GB" w:eastAsia="en-GB" w:bidi="en-GB"/>
      </w:rPr>
    </w:lvl>
    <w:lvl w:ilvl="3" w:tplc="080ABD2C">
      <w:numFmt w:val="bullet"/>
      <w:lvlText w:val="•"/>
      <w:lvlJc w:val="left"/>
      <w:pPr>
        <w:ind w:left="2712" w:hanging="360"/>
      </w:pPr>
      <w:rPr>
        <w:rFonts w:hint="default"/>
        <w:lang w:val="en-GB" w:eastAsia="en-GB" w:bidi="en-GB"/>
      </w:rPr>
    </w:lvl>
    <w:lvl w:ilvl="4" w:tplc="DE04D6C4">
      <w:numFmt w:val="bullet"/>
      <w:lvlText w:val="•"/>
      <w:lvlJc w:val="left"/>
      <w:pPr>
        <w:ind w:left="3648" w:hanging="360"/>
      </w:pPr>
      <w:rPr>
        <w:rFonts w:hint="default"/>
        <w:lang w:val="en-GB" w:eastAsia="en-GB" w:bidi="en-GB"/>
      </w:rPr>
    </w:lvl>
    <w:lvl w:ilvl="5" w:tplc="9B3CFA9C">
      <w:numFmt w:val="bullet"/>
      <w:lvlText w:val="•"/>
      <w:lvlJc w:val="left"/>
      <w:pPr>
        <w:ind w:left="4585" w:hanging="360"/>
      </w:pPr>
      <w:rPr>
        <w:rFonts w:hint="default"/>
        <w:lang w:val="en-GB" w:eastAsia="en-GB" w:bidi="en-GB"/>
      </w:rPr>
    </w:lvl>
    <w:lvl w:ilvl="6" w:tplc="E9BEDD16">
      <w:numFmt w:val="bullet"/>
      <w:lvlText w:val="•"/>
      <w:lvlJc w:val="left"/>
      <w:pPr>
        <w:ind w:left="5521" w:hanging="360"/>
      </w:pPr>
      <w:rPr>
        <w:rFonts w:hint="default"/>
        <w:lang w:val="en-GB" w:eastAsia="en-GB" w:bidi="en-GB"/>
      </w:rPr>
    </w:lvl>
    <w:lvl w:ilvl="7" w:tplc="12301ECC">
      <w:numFmt w:val="bullet"/>
      <w:lvlText w:val="•"/>
      <w:lvlJc w:val="left"/>
      <w:pPr>
        <w:ind w:left="6457" w:hanging="360"/>
      </w:pPr>
      <w:rPr>
        <w:rFonts w:hint="default"/>
        <w:lang w:val="en-GB" w:eastAsia="en-GB" w:bidi="en-GB"/>
      </w:rPr>
    </w:lvl>
    <w:lvl w:ilvl="8" w:tplc="D774FF80">
      <w:numFmt w:val="bullet"/>
      <w:lvlText w:val="•"/>
      <w:lvlJc w:val="left"/>
      <w:pPr>
        <w:ind w:left="7393" w:hanging="360"/>
      </w:pPr>
      <w:rPr>
        <w:rFonts w:hint="default"/>
        <w:lang w:val="en-GB" w:eastAsia="en-GB" w:bidi="en-GB"/>
      </w:rPr>
    </w:lvl>
  </w:abstractNum>
  <w:abstractNum w:abstractNumId="15" w15:restartNumberingAfterBreak="0">
    <w:nsid w:val="55C80F61"/>
    <w:multiLevelType w:val="hybridMultilevel"/>
    <w:tmpl w:val="57748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CB43C69"/>
    <w:multiLevelType w:val="hybridMultilevel"/>
    <w:tmpl w:val="945CF3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35C0144"/>
    <w:multiLevelType w:val="hybridMultilevel"/>
    <w:tmpl w:val="67CEDE68"/>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18" w15:restartNumberingAfterBreak="0">
    <w:nsid w:val="672137BE"/>
    <w:multiLevelType w:val="hybridMultilevel"/>
    <w:tmpl w:val="413AAD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D0354ED"/>
    <w:multiLevelType w:val="hybridMultilevel"/>
    <w:tmpl w:val="AF4C81DC"/>
    <w:lvl w:ilvl="0" w:tplc="5D223F2C">
      <w:numFmt w:val="bullet"/>
      <w:lvlText w:val=""/>
      <w:lvlJc w:val="left"/>
      <w:pPr>
        <w:ind w:left="820" w:hanging="360"/>
      </w:pPr>
      <w:rPr>
        <w:rFonts w:hint="default" w:ascii="Symbol" w:hAnsi="Symbol" w:eastAsia="Symbol" w:cs="Symbol"/>
        <w:w w:val="99"/>
        <w:sz w:val="20"/>
        <w:szCs w:val="20"/>
        <w:lang w:val="en-GB" w:eastAsia="en-GB" w:bidi="en-GB"/>
      </w:rPr>
    </w:lvl>
    <w:lvl w:ilvl="1" w:tplc="FE742DD0">
      <w:numFmt w:val="bullet"/>
      <w:lvlText w:val="•"/>
      <w:lvlJc w:val="left"/>
      <w:pPr>
        <w:ind w:left="1724" w:hanging="360"/>
      </w:pPr>
      <w:rPr>
        <w:rFonts w:hint="default"/>
        <w:lang w:val="en-GB" w:eastAsia="en-GB" w:bidi="en-GB"/>
      </w:rPr>
    </w:lvl>
    <w:lvl w:ilvl="2" w:tplc="E42E51E6">
      <w:numFmt w:val="bullet"/>
      <w:lvlText w:val="•"/>
      <w:lvlJc w:val="left"/>
      <w:pPr>
        <w:ind w:left="2629" w:hanging="360"/>
      </w:pPr>
      <w:rPr>
        <w:rFonts w:hint="default"/>
        <w:lang w:val="en-GB" w:eastAsia="en-GB" w:bidi="en-GB"/>
      </w:rPr>
    </w:lvl>
    <w:lvl w:ilvl="3" w:tplc="3CC6E19A">
      <w:numFmt w:val="bullet"/>
      <w:lvlText w:val="•"/>
      <w:lvlJc w:val="left"/>
      <w:pPr>
        <w:ind w:left="3533" w:hanging="360"/>
      </w:pPr>
      <w:rPr>
        <w:rFonts w:hint="default"/>
        <w:lang w:val="en-GB" w:eastAsia="en-GB" w:bidi="en-GB"/>
      </w:rPr>
    </w:lvl>
    <w:lvl w:ilvl="4" w:tplc="7C82FABA">
      <w:numFmt w:val="bullet"/>
      <w:lvlText w:val="•"/>
      <w:lvlJc w:val="left"/>
      <w:pPr>
        <w:ind w:left="4438" w:hanging="360"/>
      </w:pPr>
      <w:rPr>
        <w:rFonts w:hint="default"/>
        <w:lang w:val="en-GB" w:eastAsia="en-GB" w:bidi="en-GB"/>
      </w:rPr>
    </w:lvl>
    <w:lvl w:ilvl="5" w:tplc="3F4E0660">
      <w:numFmt w:val="bullet"/>
      <w:lvlText w:val="•"/>
      <w:lvlJc w:val="left"/>
      <w:pPr>
        <w:ind w:left="5343" w:hanging="360"/>
      </w:pPr>
      <w:rPr>
        <w:rFonts w:hint="default"/>
        <w:lang w:val="en-GB" w:eastAsia="en-GB" w:bidi="en-GB"/>
      </w:rPr>
    </w:lvl>
    <w:lvl w:ilvl="6" w:tplc="D0C22F36">
      <w:numFmt w:val="bullet"/>
      <w:lvlText w:val="•"/>
      <w:lvlJc w:val="left"/>
      <w:pPr>
        <w:ind w:left="6247" w:hanging="360"/>
      </w:pPr>
      <w:rPr>
        <w:rFonts w:hint="default"/>
        <w:lang w:val="en-GB" w:eastAsia="en-GB" w:bidi="en-GB"/>
      </w:rPr>
    </w:lvl>
    <w:lvl w:ilvl="7" w:tplc="A1605DCA">
      <w:numFmt w:val="bullet"/>
      <w:lvlText w:val="•"/>
      <w:lvlJc w:val="left"/>
      <w:pPr>
        <w:ind w:left="7152" w:hanging="360"/>
      </w:pPr>
      <w:rPr>
        <w:rFonts w:hint="default"/>
        <w:lang w:val="en-GB" w:eastAsia="en-GB" w:bidi="en-GB"/>
      </w:rPr>
    </w:lvl>
    <w:lvl w:ilvl="8" w:tplc="9D7AF1D0">
      <w:numFmt w:val="bullet"/>
      <w:lvlText w:val="•"/>
      <w:lvlJc w:val="left"/>
      <w:pPr>
        <w:ind w:left="8057" w:hanging="360"/>
      </w:pPr>
      <w:rPr>
        <w:rFonts w:hint="default"/>
        <w:lang w:val="en-GB" w:eastAsia="en-GB" w:bidi="en-GB"/>
      </w:rPr>
    </w:lvl>
  </w:abstractNum>
  <w:abstractNum w:abstractNumId="20" w15:restartNumberingAfterBreak="0">
    <w:nsid w:val="7A4E4720"/>
    <w:multiLevelType w:val="hybridMultilevel"/>
    <w:tmpl w:val="B052EC4A"/>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21" w15:restartNumberingAfterBreak="0">
    <w:nsid w:val="7D3F3630"/>
    <w:multiLevelType w:val="hybridMultilevel"/>
    <w:tmpl w:val="5EFC85AC"/>
    <w:lvl w:ilvl="0" w:tplc="0936BE34">
      <w:start w:val="2"/>
      <w:numFmt w:val="decimal"/>
      <w:lvlText w:val="%1"/>
      <w:lvlJc w:val="left"/>
      <w:pPr>
        <w:ind w:left="399" w:hanging="300"/>
      </w:pPr>
      <w:rPr>
        <w:rFonts w:hint="default"/>
        <w:lang w:val="en-GB" w:eastAsia="en-GB" w:bidi="en-GB"/>
      </w:rPr>
    </w:lvl>
    <w:lvl w:ilvl="1" w:tplc="46D6DF02">
      <w:start w:val="1"/>
      <w:numFmt w:val="decimal"/>
      <w:lvlText w:val="%1.%2"/>
      <w:lvlJc w:val="left"/>
      <w:pPr>
        <w:ind w:left="399" w:hanging="300"/>
      </w:pPr>
      <w:rPr>
        <w:rFonts w:hint="default" w:ascii="Calibri" w:hAnsi="Calibri" w:eastAsia="Calibri" w:cs="Calibri"/>
        <w:b/>
        <w:bCs/>
        <w:w w:val="99"/>
        <w:sz w:val="20"/>
        <w:szCs w:val="20"/>
        <w:lang w:val="en-GB" w:eastAsia="en-GB" w:bidi="en-GB"/>
      </w:rPr>
    </w:lvl>
    <w:lvl w:ilvl="2" w:tplc="0A663CDE">
      <w:numFmt w:val="bullet"/>
      <w:lvlText w:val=""/>
      <w:lvlJc w:val="left"/>
      <w:pPr>
        <w:ind w:left="820" w:hanging="360"/>
      </w:pPr>
      <w:rPr>
        <w:rFonts w:hint="default" w:ascii="Symbol" w:hAnsi="Symbol" w:eastAsia="Symbol" w:cs="Symbol"/>
        <w:w w:val="99"/>
        <w:sz w:val="20"/>
        <w:szCs w:val="20"/>
        <w:lang w:val="en-GB" w:eastAsia="en-GB" w:bidi="en-GB"/>
      </w:rPr>
    </w:lvl>
    <w:lvl w:ilvl="3" w:tplc="A2D8B65A">
      <w:numFmt w:val="bullet"/>
      <w:lvlText w:val="•"/>
      <w:lvlJc w:val="left"/>
      <w:pPr>
        <w:ind w:left="2830" w:hanging="360"/>
      </w:pPr>
      <w:rPr>
        <w:rFonts w:hint="default"/>
        <w:lang w:val="en-GB" w:eastAsia="en-GB" w:bidi="en-GB"/>
      </w:rPr>
    </w:lvl>
    <w:lvl w:ilvl="4" w:tplc="24703BEE">
      <w:numFmt w:val="bullet"/>
      <w:lvlText w:val="•"/>
      <w:lvlJc w:val="left"/>
      <w:pPr>
        <w:ind w:left="3835" w:hanging="360"/>
      </w:pPr>
      <w:rPr>
        <w:rFonts w:hint="default"/>
        <w:lang w:val="en-GB" w:eastAsia="en-GB" w:bidi="en-GB"/>
      </w:rPr>
    </w:lvl>
    <w:lvl w:ilvl="5" w:tplc="A09CEC56">
      <w:numFmt w:val="bullet"/>
      <w:lvlText w:val="•"/>
      <w:lvlJc w:val="left"/>
      <w:pPr>
        <w:ind w:left="4840" w:hanging="360"/>
      </w:pPr>
      <w:rPr>
        <w:rFonts w:hint="default"/>
        <w:lang w:val="en-GB" w:eastAsia="en-GB" w:bidi="en-GB"/>
      </w:rPr>
    </w:lvl>
    <w:lvl w:ilvl="6" w:tplc="4CD2AA60">
      <w:numFmt w:val="bullet"/>
      <w:lvlText w:val="•"/>
      <w:lvlJc w:val="left"/>
      <w:pPr>
        <w:ind w:left="5845" w:hanging="360"/>
      </w:pPr>
      <w:rPr>
        <w:rFonts w:hint="default"/>
        <w:lang w:val="en-GB" w:eastAsia="en-GB" w:bidi="en-GB"/>
      </w:rPr>
    </w:lvl>
    <w:lvl w:ilvl="7" w:tplc="B5AAE37C">
      <w:numFmt w:val="bullet"/>
      <w:lvlText w:val="•"/>
      <w:lvlJc w:val="left"/>
      <w:pPr>
        <w:ind w:left="6850" w:hanging="360"/>
      </w:pPr>
      <w:rPr>
        <w:rFonts w:hint="default"/>
        <w:lang w:val="en-GB" w:eastAsia="en-GB" w:bidi="en-GB"/>
      </w:rPr>
    </w:lvl>
    <w:lvl w:ilvl="8" w:tplc="CCAA143E">
      <w:numFmt w:val="bullet"/>
      <w:lvlText w:val="•"/>
      <w:lvlJc w:val="left"/>
      <w:pPr>
        <w:ind w:left="7856" w:hanging="360"/>
      </w:pPr>
      <w:rPr>
        <w:rFonts w:hint="default"/>
        <w:lang w:val="en-GB" w:eastAsia="en-GB" w:bidi="en-GB"/>
      </w:rPr>
    </w:lvl>
  </w:abstractNum>
  <w:abstractNum w:abstractNumId="22" w15:restartNumberingAfterBreak="0">
    <w:nsid w:val="7FBE662E"/>
    <w:multiLevelType w:val="hybridMultilevel"/>
    <w:tmpl w:val="7A741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7"/>
  </w:num>
  <w:num w:numId="4">
    <w:abstractNumId w:val="21"/>
  </w:num>
  <w:num w:numId="5">
    <w:abstractNumId w:val="11"/>
  </w:num>
  <w:num w:numId="6">
    <w:abstractNumId w:val="10"/>
  </w:num>
  <w:num w:numId="7">
    <w:abstractNumId w:val="19"/>
  </w:num>
  <w:num w:numId="8">
    <w:abstractNumId w:val="22"/>
  </w:num>
  <w:num w:numId="9">
    <w:abstractNumId w:val="18"/>
  </w:num>
  <w:num w:numId="10">
    <w:abstractNumId w:val="16"/>
  </w:num>
  <w:num w:numId="11">
    <w:abstractNumId w:val="4"/>
  </w:num>
  <w:num w:numId="12">
    <w:abstractNumId w:val="5"/>
  </w:num>
  <w:num w:numId="13">
    <w:abstractNumId w:val="17"/>
  </w:num>
  <w:num w:numId="14">
    <w:abstractNumId w:val="13"/>
  </w:num>
  <w:num w:numId="15">
    <w:abstractNumId w:val="8"/>
  </w:num>
  <w:num w:numId="16">
    <w:abstractNumId w:val="12"/>
  </w:num>
  <w:num w:numId="17">
    <w:abstractNumId w:val="14"/>
  </w:num>
  <w:num w:numId="18">
    <w:abstractNumId w:val="20"/>
  </w:num>
  <w:num w:numId="19">
    <w:abstractNumId w:val="6"/>
  </w:num>
  <w:num w:numId="20">
    <w:abstractNumId w:val="3"/>
  </w:num>
  <w:num w:numId="21">
    <w:abstractNumId w:val="0"/>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72"/>
    <w:rsid w:val="00064C2D"/>
    <w:rsid w:val="000926D2"/>
    <w:rsid w:val="000E48C7"/>
    <w:rsid w:val="000E714B"/>
    <w:rsid w:val="00133A0E"/>
    <w:rsid w:val="00142749"/>
    <w:rsid w:val="0014785B"/>
    <w:rsid w:val="002D6540"/>
    <w:rsid w:val="002F664D"/>
    <w:rsid w:val="00376CC1"/>
    <w:rsid w:val="003D4F5B"/>
    <w:rsid w:val="0041105B"/>
    <w:rsid w:val="004A2CF4"/>
    <w:rsid w:val="004C4687"/>
    <w:rsid w:val="004C7372"/>
    <w:rsid w:val="00513033"/>
    <w:rsid w:val="005B32FA"/>
    <w:rsid w:val="005F09CC"/>
    <w:rsid w:val="005F442C"/>
    <w:rsid w:val="006C5240"/>
    <w:rsid w:val="00767A2E"/>
    <w:rsid w:val="0079146E"/>
    <w:rsid w:val="00841C25"/>
    <w:rsid w:val="00891420"/>
    <w:rsid w:val="00961E33"/>
    <w:rsid w:val="009E2A36"/>
    <w:rsid w:val="009F40D2"/>
    <w:rsid w:val="009F5C6C"/>
    <w:rsid w:val="00A3225F"/>
    <w:rsid w:val="00A62AB6"/>
    <w:rsid w:val="00A810AC"/>
    <w:rsid w:val="00AC0B1C"/>
    <w:rsid w:val="00AC0C6B"/>
    <w:rsid w:val="00B611E7"/>
    <w:rsid w:val="00B9598C"/>
    <w:rsid w:val="00BA55E6"/>
    <w:rsid w:val="00C05EED"/>
    <w:rsid w:val="00C11CF3"/>
    <w:rsid w:val="00C8573A"/>
    <w:rsid w:val="00C90819"/>
    <w:rsid w:val="00C9117B"/>
    <w:rsid w:val="00CA0687"/>
    <w:rsid w:val="00CA13C9"/>
    <w:rsid w:val="00CD430E"/>
    <w:rsid w:val="00CF05EC"/>
    <w:rsid w:val="00D4020A"/>
    <w:rsid w:val="00D44F38"/>
    <w:rsid w:val="00D73F89"/>
    <w:rsid w:val="00DA0946"/>
    <w:rsid w:val="00DD0D99"/>
    <w:rsid w:val="00E23E72"/>
    <w:rsid w:val="00E42693"/>
    <w:rsid w:val="00E571C6"/>
    <w:rsid w:val="00E61831"/>
    <w:rsid w:val="00EE06D2"/>
    <w:rsid w:val="00F24414"/>
    <w:rsid w:val="00F90D0F"/>
    <w:rsid w:val="0F010108"/>
    <w:rsid w:val="101BAF5F"/>
    <w:rsid w:val="1B7B285D"/>
    <w:rsid w:val="22110CA0"/>
    <w:rsid w:val="2A24B865"/>
    <w:rsid w:val="2B0B9C97"/>
    <w:rsid w:val="2FF71A2D"/>
    <w:rsid w:val="4880E196"/>
    <w:rsid w:val="54BB9976"/>
    <w:rsid w:val="55FAB778"/>
    <w:rsid w:val="58E26128"/>
    <w:rsid w:val="77E8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9685"/>
  <w15:docId w15:val="{F9E32250-489C-4AE3-B042-2AD14A3C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eastAsia="en-GB" w:bidi="en-GB"/>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next w:val="Normal"/>
    <w:link w:val="Heading2Char"/>
    <w:uiPriority w:val="9"/>
    <w:semiHidden/>
    <w:unhideWhenUsed/>
    <w:qFormat/>
    <w:rsid w:val="00E42693"/>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0"/>
    </w:pPr>
  </w:style>
  <w:style w:type="paragraph" w:styleId="TableParagraph" w:customStyle="1">
    <w:name w:val="Table Paragraph"/>
    <w:basedOn w:val="Normal"/>
    <w:uiPriority w:val="1"/>
    <w:qFormat/>
    <w:pPr>
      <w:spacing w:before="56"/>
      <w:ind w:left="100"/>
    </w:pPr>
  </w:style>
  <w:style w:type="paragraph" w:styleId="trt0xe" w:customStyle="1">
    <w:name w:val="trt0xe"/>
    <w:basedOn w:val="Normal"/>
    <w:rsid w:val="00D73F89"/>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Heading2Char" w:customStyle="1">
    <w:name w:val="Heading 2 Char"/>
    <w:basedOn w:val="DefaultParagraphFont"/>
    <w:link w:val="Heading2"/>
    <w:uiPriority w:val="9"/>
    <w:semiHidden/>
    <w:rsid w:val="00E42693"/>
    <w:rPr>
      <w:rFonts w:asciiTheme="majorHAnsi" w:hAnsiTheme="majorHAnsi" w:eastAsiaTheme="majorEastAsia" w:cstheme="majorBidi"/>
      <w:color w:val="365F91" w:themeColor="accent1" w:themeShade="BF"/>
      <w:sz w:val="26"/>
      <w:szCs w:val="26"/>
      <w:lang w:val="en-GB" w:eastAsia="en-GB" w:bidi="en-GB"/>
    </w:rPr>
  </w:style>
  <w:style w:type="paragraph" w:styleId="paragraph" w:customStyle="1">
    <w:name w:val="paragraph"/>
    <w:basedOn w:val="Normal"/>
    <w:rsid w:val="00767A2E"/>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767A2E"/>
  </w:style>
  <w:style w:type="character" w:styleId="eop" w:customStyle="1">
    <w:name w:val="eop"/>
    <w:basedOn w:val="DefaultParagraphFont"/>
    <w:rsid w:val="00767A2E"/>
  </w:style>
  <w:style w:type="character" w:styleId="spellingerror" w:customStyle="1">
    <w:name w:val="spellingerror"/>
    <w:basedOn w:val="DefaultParagraphFont"/>
    <w:rsid w:val="00767A2E"/>
  </w:style>
  <w:style w:type="paragraph" w:styleId="Header">
    <w:name w:val="header"/>
    <w:basedOn w:val="Normal"/>
    <w:link w:val="HeaderChar"/>
    <w:uiPriority w:val="99"/>
    <w:unhideWhenUsed/>
    <w:rsid w:val="00767A2E"/>
    <w:pPr>
      <w:tabs>
        <w:tab w:val="center" w:pos="4513"/>
        <w:tab w:val="right" w:pos="9026"/>
      </w:tabs>
    </w:pPr>
  </w:style>
  <w:style w:type="character" w:styleId="HeaderChar" w:customStyle="1">
    <w:name w:val="Header Char"/>
    <w:basedOn w:val="DefaultParagraphFont"/>
    <w:link w:val="Header"/>
    <w:uiPriority w:val="99"/>
    <w:rsid w:val="00767A2E"/>
    <w:rPr>
      <w:rFonts w:ascii="Calibri" w:hAnsi="Calibri" w:eastAsia="Calibri" w:cs="Calibri"/>
      <w:lang w:val="en-GB" w:eastAsia="en-GB" w:bidi="en-GB"/>
    </w:rPr>
  </w:style>
  <w:style w:type="paragraph" w:styleId="Footer">
    <w:name w:val="footer"/>
    <w:basedOn w:val="Normal"/>
    <w:link w:val="FooterChar"/>
    <w:uiPriority w:val="99"/>
    <w:unhideWhenUsed/>
    <w:rsid w:val="00767A2E"/>
    <w:pPr>
      <w:tabs>
        <w:tab w:val="center" w:pos="4513"/>
        <w:tab w:val="right" w:pos="9026"/>
      </w:tabs>
    </w:pPr>
  </w:style>
  <w:style w:type="character" w:styleId="FooterChar" w:customStyle="1">
    <w:name w:val="Footer Char"/>
    <w:basedOn w:val="DefaultParagraphFont"/>
    <w:link w:val="Footer"/>
    <w:uiPriority w:val="99"/>
    <w:rsid w:val="00767A2E"/>
    <w:rPr>
      <w:rFonts w:ascii="Calibri" w:hAnsi="Calibri" w:eastAsia="Calibri" w:cs="Calibri"/>
      <w:lang w:val="en-GB" w:eastAsia="en-GB" w:bidi="en-GB"/>
    </w:rPr>
  </w:style>
  <w:style w:type="character" w:styleId="PlaceholderText">
    <w:name w:val="Placeholder Text"/>
    <w:basedOn w:val="DefaultParagraphFont"/>
    <w:uiPriority w:val="99"/>
    <w:semiHidden/>
    <w:rsid w:val="00CA06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29854">
      <w:bodyDiv w:val="1"/>
      <w:marLeft w:val="0"/>
      <w:marRight w:val="0"/>
      <w:marTop w:val="0"/>
      <w:marBottom w:val="0"/>
      <w:divBdr>
        <w:top w:val="none" w:sz="0" w:space="0" w:color="auto"/>
        <w:left w:val="none" w:sz="0" w:space="0" w:color="auto"/>
        <w:bottom w:val="none" w:sz="0" w:space="0" w:color="auto"/>
        <w:right w:val="none" w:sz="0" w:space="0" w:color="auto"/>
      </w:divBdr>
      <w:divsChild>
        <w:div w:id="1145318886">
          <w:marLeft w:val="0"/>
          <w:marRight w:val="0"/>
          <w:marTop w:val="0"/>
          <w:marBottom w:val="0"/>
          <w:divBdr>
            <w:top w:val="none" w:sz="0" w:space="0" w:color="auto"/>
            <w:left w:val="none" w:sz="0" w:space="0" w:color="auto"/>
            <w:bottom w:val="none" w:sz="0" w:space="0" w:color="auto"/>
            <w:right w:val="none" w:sz="0" w:space="0" w:color="auto"/>
          </w:divBdr>
        </w:div>
        <w:div w:id="1795756022">
          <w:marLeft w:val="0"/>
          <w:marRight w:val="0"/>
          <w:marTop w:val="0"/>
          <w:marBottom w:val="0"/>
          <w:divBdr>
            <w:top w:val="none" w:sz="0" w:space="0" w:color="auto"/>
            <w:left w:val="none" w:sz="0" w:space="0" w:color="auto"/>
            <w:bottom w:val="none" w:sz="0" w:space="0" w:color="auto"/>
            <w:right w:val="none" w:sz="0" w:space="0" w:color="auto"/>
          </w:divBdr>
        </w:div>
        <w:div w:id="1242250118">
          <w:marLeft w:val="0"/>
          <w:marRight w:val="0"/>
          <w:marTop w:val="0"/>
          <w:marBottom w:val="0"/>
          <w:divBdr>
            <w:top w:val="none" w:sz="0" w:space="0" w:color="auto"/>
            <w:left w:val="none" w:sz="0" w:space="0" w:color="auto"/>
            <w:bottom w:val="none" w:sz="0" w:space="0" w:color="auto"/>
            <w:right w:val="none" w:sz="0" w:space="0" w:color="auto"/>
          </w:divBdr>
        </w:div>
        <w:div w:id="783034415">
          <w:marLeft w:val="0"/>
          <w:marRight w:val="0"/>
          <w:marTop w:val="0"/>
          <w:marBottom w:val="0"/>
          <w:divBdr>
            <w:top w:val="none" w:sz="0" w:space="0" w:color="auto"/>
            <w:left w:val="none" w:sz="0" w:space="0" w:color="auto"/>
            <w:bottom w:val="none" w:sz="0" w:space="0" w:color="auto"/>
            <w:right w:val="none" w:sz="0" w:space="0" w:color="auto"/>
          </w:divBdr>
        </w:div>
        <w:div w:id="662439190">
          <w:marLeft w:val="0"/>
          <w:marRight w:val="0"/>
          <w:marTop w:val="0"/>
          <w:marBottom w:val="0"/>
          <w:divBdr>
            <w:top w:val="none" w:sz="0" w:space="0" w:color="auto"/>
            <w:left w:val="none" w:sz="0" w:space="0" w:color="auto"/>
            <w:bottom w:val="none" w:sz="0" w:space="0" w:color="auto"/>
            <w:right w:val="none" w:sz="0" w:space="0" w:color="auto"/>
          </w:divBdr>
        </w:div>
        <w:div w:id="564266528">
          <w:marLeft w:val="0"/>
          <w:marRight w:val="0"/>
          <w:marTop w:val="0"/>
          <w:marBottom w:val="0"/>
          <w:divBdr>
            <w:top w:val="none" w:sz="0" w:space="0" w:color="auto"/>
            <w:left w:val="none" w:sz="0" w:space="0" w:color="auto"/>
            <w:bottom w:val="none" w:sz="0" w:space="0" w:color="auto"/>
            <w:right w:val="none" w:sz="0" w:space="0" w:color="auto"/>
          </w:divBdr>
        </w:div>
        <w:div w:id="1936592518">
          <w:marLeft w:val="0"/>
          <w:marRight w:val="0"/>
          <w:marTop w:val="0"/>
          <w:marBottom w:val="0"/>
          <w:divBdr>
            <w:top w:val="none" w:sz="0" w:space="0" w:color="auto"/>
            <w:left w:val="none" w:sz="0" w:space="0" w:color="auto"/>
            <w:bottom w:val="none" w:sz="0" w:space="0" w:color="auto"/>
            <w:right w:val="none" w:sz="0" w:space="0" w:color="auto"/>
          </w:divBdr>
        </w:div>
        <w:div w:id="768550520">
          <w:marLeft w:val="0"/>
          <w:marRight w:val="0"/>
          <w:marTop w:val="0"/>
          <w:marBottom w:val="0"/>
          <w:divBdr>
            <w:top w:val="none" w:sz="0" w:space="0" w:color="auto"/>
            <w:left w:val="none" w:sz="0" w:space="0" w:color="auto"/>
            <w:bottom w:val="none" w:sz="0" w:space="0" w:color="auto"/>
            <w:right w:val="none" w:sz="0" w:space="0" w:color="auto"/>
          </w:divBdr>
        </w:div>
        <w:div w:id="1885171868">
          <w:marLeft w:val="0"/>
          <w:marRight w:val="0"/>
          <w:marTop w:val="0"/>
          <w:marBottom w:val="0"/>
          <w:divBdr>
            <w:top w:val="none" w:sz="0" w:space="0" w:color="auto"/>
            <w:left w:val="none" w:sz="0" w:space="0" w:color="auto"/>
            <w:bottom w:val="none" w:sz="0" w:space="0" w:color="auto"/>
            <w:right w:val="none" w:sz="0" w:space="0" w:color="auto"/>
          </w:divBdr>
          <w:divsChild>
            <w:div w:id="974136872">
              <w:marLeft w:val="-75"/>
              <w:marRight w:val="0"/>
              <w:marTop w:val="30"/>
              <w:marBottom w:val="30"/>
              <w:divBdr>
                <w:top w:val="none" w:sz="0" w:space="0" w:color="auto"/>
                <w:left w:val="none" w:sz="0" w:space="0" w:color="auto"/>
                <w:bottom w:val="none" w:sz="0" w:space="0" w:color="auto"/>
                <w:right w:val="none" w:sz="0" w:space="0" w:color="auto"/>
              </w:divBdr>
              <w:divsChild>
                <w:div w:id="1322347058">
                  <w:marLeft w:val="0"/>
                  <w:marRight w:val="0"/>
                  <w:marTop w:val="0"/>
                  <w:marBottom w:val="0"/>
                  <w:divBdr>
                    <w:top w:val="none" w:sz="0" w:space="0" w:color="auto"/>
                    <w:left w:val="none" w:sz="0" w:space="0" w:color="auto"/>
                    <w:bottom w:val="none" w:sz="0" w:space="0" w:color="auto"/>
                    <w:right w:val="none" w:sz="0" w:space="0" w:color="auto"/>
                  </w:divBdr>
                  <w:divsChild>
                    <w:div w:id="1735932610">
                      <w:marLeft w:val="0"/>
                      <w:marRight w:val="0"/>
                      <w:marTop w:val="0"/>
                      <w:marBottom w:val="0"/>
                      <w:divBdr>
                        <w:top w:val="none" w:sz="0" w:space="0" w:color="auto"/>
                        <w:left w:val="none" w:sz="0" w:space="0" w:color="auto"/>
                        <w:bottom w:val="none" w:sz="0" w:space="0" w:color="auto"/>
                        <w:right w:val="none" w:sz="0" w:space="0" w:color="auto"/>
                      </w:divBdr>
                    </w:div>
                  </w:divsChild>
                </w:div>
                <w:div w:id="1820030491">
                  <w:marLeft w:val="0"/>
                  <w:marRight w:val="0"/>
                  <w:marTop w:val="0"/>
                  <w:marBottom w:val="0"/>
                  <w:divBdr>
                    <w:top w:val="none" w:sz="0" w:space="0" w:color="auto"/>
                    <w:left w:val="none" w:sz="0" w:space="0" w:color="auto"/>
                    <w:bottom w:val="none" w:sz="0" w:space="0" w:color="auto"/>
                    <w:right w:val="none" w:sz="0" w:space="0" w:color="auto"/>
                  </w:divBdr>
                  <w:divsChild>
                    <w:div w:id="651371372">
                      <w:marLeft w:val="0"/>
                      <w:marRight w:val="0"/>
                      <w:marTop w:val="0"/>
                      <w:marBottom w:val="0"/>
                      <w:divBdr>
                        <w:top w:val="none" w:sz="0" w:space="0" w:color="auto"/>
                        <w:left w:val="none" w:sz="0" w:space="0" w:color="auto"/>
                        <w:bottom w:val="none" w:sz="0" w:space="0" w:color="auto"/>
                        <w:right w:val="none" w:sz="0" w:space="0" w:color="auto"/>
                      </w:divBdr>
                    </w:div>
                  </w:divsChild>
                </w:div>
                <w:div w:id="705906679">
                  <w:marLeft w:val="0"/>
                  <w:marRight w:val="0"/>
                  <w:marTop w:val="0"/>
                  <w:marBottom w:val="0"/>
                  <w:divBdr>
                    <w:top w:val="none" w:sz="0" w:space="0" w:color="auto"/>
                    <w:left w:val="none" w:sz="0" w:space="0" w:color="auto"/>
                    <w:bottom w:val="none" w:sz="0" w:space="0" w:color="auto"/>
                    <w:right w:val="none" w:sz="0" w:space="0" w:color="auto"/>
                  </w:divBdr>
                  <w:divsChild>
                    <w:div w:id="459689700">
                      <w:marLeft w:val="0"/>
                      <w:marRight w:val="0"/>
                      <w:marTop w:val="0"/>
                      <w:marBottom w:val="0"/>
                      <w:divBdr>
                        <w:top w:val="none" w:sz="0" w:space="0" w:color="auto"/>
                        <w:left w:val="none" w:sz="0" w:space="0" w:color="auto"/>
                        <w:bottom w:val="none" w:sz="0" w:space="0" w:color="auto"/>
                        <w:right w:val="none" w:sz="0" w:space="0" w:color="auto"/>
                      </w:divBdr>
                    </w:div>
                  </w:divsChild>
                </w:div>
                <w:div w:id="1448236483">
                  <w:marLeft w:val="0"/>
                  <w:marRight w:val="0"/>
                  <w:marTop w:val="0"/>
                  <w:marBottom w:val="0"/>
                  <w:divBdr>
                    <w:top w:val="none" w:sz="0" w:space="0" w:color="auto"/>
                    <w:left w:val="none" w:sz="0" w:space="0" w:color="auto"/>
                    <w:bottom w:val="none" w:sz="0" w:space="0" w:color="auto"/>
                    <w:right w:val="none" w:sz="0" w:space="0" w:color="auto"/>
                  </w:divBdr>
                  <w:divsChild>
                    <w:div w:id="1556233075">
                      <w:marLeft w:val="0"/>
                      <w:marRight w:val="0"/>
                      <w:marTop w:val="0"/>
                      <w:marBottom w:val="0"/>
                      <w:divBdr>
                        <w:top w:val="none" w:sz="0" w:space="0" w:color="auto"/>
                        <w:left w:val="none" w:sz="0" w:space="0" w:color="auto"/>
                        <w:bottom w:val="none" w:sz="0" w:space="0" w:color="auto"/>
                        <w:right w:val="none" w:sz="0" w:space="0" w:color="auto"/>
                      </w:divBdr>
                    </w:div>
                  </w:divsChild>
                </w:div>
                <w:div w:id="1054085865">
                  <w:marLeft w:val="0"/>
                  <w:marRight w:val="0"/>
                  <w:marTop w:val="0"/>
                  <w:marBottom w:val="0"/>
                  <w:divBdr>
                    <w:top w:val="none" w:sz="0" w:space="0" w:color="auto"/>
                    <w:left w:val="none" w:sz="0" w:space="0" w:color="auto"/>
                    <w:bottom w:val="none" w:sz="0" w:space="0" w:color="auto"/>
                    <w:right w:val="none" w:sz="0" w:space="0" w:color="auto"/>
                  </w:divBdr>
                  <w:divsChild>
                    <w:div w:id="755204040">
                      <w:marLeft w:val="0"/>
                      <w:marRight w:val="0"/>
                      <w:marTop w:val="0"/>
                      <w:marBottom w:val="0"/>
                      <w:divBdr>
                        <w:top w:val="none" w:sz="0" w:space="0" w:color="auto"/>
                        <w:left w:val="none" w:sz="0" w:space="0" w:color="auto"/>
                        <w:bottom w:val="none" w:sz="0" w:space="0" w:color="auto"/>
                        <w:right w:val="none" w:sz="0" w:space="0" w:color="auto"/>
                      </w:divBdr>
                    </w:div>
                  </w:divsChild>
                </w:div>
                <w:div w:id="1837259714">
                  <w:marLeft w:val="0"/>
                  <w:marRight w:val="0"/>
                  <w:marTop w:val="0"/>
                  <w:marBottom w:val="0"/>
                  <w:divBdr>
                    <w:top w:val="none" w:sz="0" w:space="0" w:color="auto"/>
                    <w:left w:val="none" w:sz="0" w:space="0" w:color="auto"/>
                    <w:bottom w:val="none" w:sz="0" w:space="0" w:color="auto"/>
                    <w:right w:val="none" w:sz="0" w:space="0" w:color="auto"/>
                  </w:divBdr>
                  <w:divsChild>
                    <w:div w:id="2009628450">
                      <w:marLeft w:val="0"/>
                      <w:marRight w:val="0"/>
                      <w:marTop w:val="0"/>
                      <w:marBottom w:val="0"/>
                      <w:divBdr>
                        <w:top w:val="none" w:sz="0" w:space="0" w:color="auto"/>
                        <w:left w:val="none" w:sz="0" w:space="0" w:color="auto"/>
                        <w:bottom w:val="none" w:sz="0" w:space="0" w:color="auto"/>
                        <w:right w:val="none" w:sz="0" w:space="0" w:color="auto"/>
                      </w:divBdr>
                    </w:div>
                  </w:divsChild>
                </w:div>
                <w:div w:id="1043405036">
                  <w:marLeft w:val="0"/>
                  <w:marRight w:val="0"/>
                  <w:marTop w:val="0"/>
                  <w:marBottom w:val="0"/>
                  <w:divBdr>
                    <w:top w:val="none" w:sz="0" w:space="0" w:color="auto"/>
                    <w:left w:val="none" w:sz="0" w:space="0" w:color="auto"/>
                    <w:bottom w:val="none" w:sz="0" w:space="0" w:color="auto"/>
                    <w:right w:val="none" w:sz="0" w:space="0" w:color="auto"/>
                  </w:divBdr>
                  <w:divsChild>
                    <w:div w:id="1401294130">
                      <w:marLeft w:val="0"/>
                      <w:marRight w:val="0"/>
                      <w:marTop w:val="0"/>
                      <w:marBottom w:val="0"/>
                      <w:divBdr>
                        <w:top w:val="none" w:sz="0" w:space="0" w:color="auto"/>
                        <w:left w:val="none" w:sz="0" w:space="0" w:color="auto"/>
                        <w:bottom w:val="none" w:sz="0" w:space="0" w:color="auto"/>
                        <w:right w:val="none" w:sz="0" w:space="0" w:color="auto"/>
                      </w:divBdr>
                    </w:div>
                  </w:divsChild>
                </w:div>
                <w:div w:id="1646158166">
                  <w:marLeft w:val="0"/>
                  <w:marRight w:val="0"/>
                  <w:marTop w:val="0"/>
                  <w:marBottom w:val="0"/>
                  <w:divBdr>
                    <w:top w:val="none" w:sz="0" w:space="0" w:color="auto"/>
                    <w:left w:val="none" w:sz="0" w:space="0" w:color="auto"/>
                    <w:bottom w:val="none" w:sz="0" w:space="0" w:color="auto"/>
                    <w:right w:val="none" w:sz="0" w:space="0" w:color="auto"/>
                  </w:divBdr>
                  <w:divsChild>
                    <w:div w:id="575240076">
                      <w:marLeft w:val="0"/>
                      <w:marRight w:val="0"/>
                      <w:marTop w:val="0"/>
                      <w:marBottom w:val="0"/>
                      <w:divBdr>
                        <w:top w:val="none" w:sz="0" w:space="0" w:color="auto"/>
                        <w:left w:val="none" w:sz="0" w:space="0" w:color="auto"/>
                        <w:bottom w:val="none" w:sz="0" w:space="0" w:color="auto"/>
                        <w:right w:val="none" w:sz="0" w:space="0" w:color="auto"/>
                      </w:divBdr>
                    </w:div>
                  </w:divsChild>
                </w:div>
                <w:div w:id="2113546144">
                  <w:marLeft w:val="0"/>
                  <w:marRight w:val="0"/>
                  <w:marTop w:val="0"/>
                  <w:marBottom w:val="0"/>
                  <w:divBdr>
                    <w:top w:val="none" w:sz="0" w:space="0" w:color="auto"/>
                    <w:left w:val="none" w:sz="0" w:space="0" w:color="auto"/>
                    <w:bottom w:val="none" w:sz="0" w:space="0" w:color="auto"/>
                    <w:right w:val="none" w:sz="0" w:space="0" w:color="auto"/>
                  </w:divBdr>
                  <w:divsChild>
                    <w:div w:id="1034503219">
                      <w:marLeft w:val="0"/>
                      <w:marRight w:val="0"/>
                      <w:marTop w:val="0"/>
                      <w:marBottom w:val="0"/>
                      <w:divBdr>
                        <w:top w:val="none" w:sz="0" w:space="0" w:color="auto"/>
                        <w:left w:val="none" w:sz="0" w:space="0" w:color="auto"/>
                        <w:bottom w:val="none" w:sz="0" w:space="0" w:color="auto"/>
                        <w:right w:val="none" w:sz="0" w:space="0" w:color="auto"/>
                      </w:divBdr>
                    </w:div>
                  </w:divsChild>
                </w:div>
                <w:div w:id="1020425591">
                  <w:marLeft w:val="0"/>
                  <w:marRight w:val="0"/>
                  <w:marTop w:val="0"/>
                  <w:marBottom w:val="0"/>
                  <w:divBdr>
                    <w:top w:val="none" w:sz="0" w:space="0" w:color="auto"/>
                    <w:left w:val="none" w:sz="0" w:space="0" w:color="auto"/>
                    <w:bottom w:val="none" w:sz="0" w:space="0" w:color="auto"/>
                    <w:right w:val="none" w:sz="0" w:space="0" w:color="auto"/>
                  </w:divBdr>
                  <w:divsChild>
                    <w:div w:id="674378497">
                      <w:marLeft w:val="0"/>
                      <w:marRight w:val="0"/>
                      <w:marTop w:val="0"/>
                      <w:marBottom w:val="0"/>
                      <w:divBdr>
                        <w:top w:val="none" w:sz="0" w:space="0" w:color="auto"/>
                        <w:left w:val="none" w:sz="0" w:space="0" w:color="auto"/>
                        <w:bottom w:val="none" w:sz="0" w:space="0" w:color="auto"/>
                        <w:right w:val="none" w:sz="0" w:space="0" w:color="auto"/>
                      </w:divBdr>
                    </w:div>
                  </w:divsChild>
                </w:div>
                <w:div w:id="1742364511">
                  <w:marLeft w:val="0"/>
                  <w:marRight w:val="0"/>
                  <w:marTop w:val="0"/>
                  <w:marBottom w:val="0"/>
                  <w:divBdr>
                    <w:top w:val="none" w:sz="0" w:space="0" w:color="auto"/>
                    <w:left w:val="none" w:sz="0" w:space="0" w:color="auto"/>
                    <w:bottom w:val="none" w:sz="0" w:space="0" w:color="auto"/>
                    <w:right w:val="none" w:sz="0" w:space="0" w:color="auto"/>
                  </w:divBdr>
                  <w:divsChild>
                    <w:div w:id="1978684932">
                      <w:marLeft w:val="0"/>
                      <w:marRight w:val="0"/>
                      <w:marTop w:val="0"/>
                      <w:marBottom w:val="0"/>
                      <w:divBdr>
                        <w:top w:val="none" w:sz="0" w:space="0" w:color="auto"/>
                        <w:left w:val="none" w:sz="0" w:space="0" w:color="auto"/>
                        <w:bottom w:val="none" w:sz="0" w:space="0" w:color="auto"/>
                        <w:right w:val="none" w:sz="0" w:space="0" w:color="auto"/>
                      </w:divBdr>
                    </w:div>
                  </w:divsChild>
                </w:div>
                <w:div w:id="600769658">
                  <w:marLeft w:val="0"/>
                  <w:marRight w:val="0"/>
                  <w:marTop w:val="0"/>
                  <w:marBottom w:val="0"/>
                  <w:divBdr>
                    <w:top w:val="none" w:sz="0" w:space="0" w:color="auto"/>
                    <w:left w:val="none" w:sz="0" w:space="0" w:color="auto"/>
                    <w:bottom w:val="none" w:sz="0" w:space="0" w:color="auto"/>
                    <w:right w:val="none" w:sz="0" w:space="0" w:color="auto"/>
                  </w:divBdr>
                  <w:divsChild>
                    <w:div w:id="1407922777">
                      <w:marLeft w:val="0"/>
                      <w:marRight w:val="0"/>
                      <w:marTop w:val="0"/>
                      <w:marBottom w:val="0"/>
                      <w:divBdr>
                        <w:top w:val="none" w:sz="0" w:space="0" w:color="auto"/>
                        <w:left w:val="none" w:sz="0" w:space="0" w:color="auto"/>
                        <w:bottom w:val="none" w:sz="0" w:space="0" w:color="auto"/>
                        <w:right w:val="none" w:sz="0" w:space="0" w:color="auto"/>
                      </w:divBdr>
                    </w:div>
                  </w:divsChild>
                </w:div>
                <w:div w:id="430586343">
                  <w:marLeft w:val="0"/>
                  <w:marRight w:val="0"/>
                  <w:marTop w:val="0"/>
                  <w:marBottom w:val="0"/>
                  <w:divBdr>
                    <w:top w:val="none" w:sz="0" w:space="0" w:color="auto"/>
                    <w:left w:val="none" w:sz="0" w:space="0" w:color="auto"/>
                    <w:bottom w:val="none" w:sz="0" w:space="0" w:color="auto"/>
                    <w:right w:val="none" w:sz="0" w:space="0" w:color="auto"/>
                  </w:divBdr>
                  <w:divsChild>
                    <w:div w:id="1212350705">
                      <w:marLeft w:val="0"/>
                      <w:marRight w:val="0"/>
                      <w:marTop w:val="0"/>
                      <w:marBottom w:val="0"/>
                      <w:divBdr>
                        <w:top w:val="none" w:sz="0" w:space="0" w:color="auto"/>
                        <w:left w:val="none" w:sz="0" w:space="0" w:color="auto"/>
                        <w:bottom w:val="none" w:sz="0" w:space="0" w:color="auto"/>
                        <w:right w:val="none" w:sz="0" w:space="0" w:color="auto"/>
                      </w:divBdr>
                    </w:div>
                  </w:divsChild>
                </w:div>
                <w:div w:id="2119324045">
                  <w:marLeft w:val="0"/>
                  <w:marRight w:val="0"/>
                  <w:marTop w:val="0"/>
                  <w:marBottom w:val="0"/>
                  <w:divBdr>
                    <w:top w:val="none" w:sz="0" w:space="0" w:color="auto"/>
                    <w:left w:val="none" w:sz="0" w:space="0" w:color="auto"/>
                    <w:bottom w:val="none" w:sz="0" w:space="0" w:color="auto"/>
                    <w:right w:val="none" w:sz="0" w:space="0" w:color="auto"/>
                  </w:divBdr>
                  <w:divsChild>
                    <w:div w:id="2019768207">
                      <w:marLeft w:val="0"/>
                      <w:marRight w:val="0"/>
                      <w:marTop w:val="0"/>
                      <w:marBottom w:val="0"/>
                      <w:divBdr>
                        <w:top w:val="none" w:sz="0" w:space="0" w:color="auto"/>
                        <w:left w:val="none" w:sz="0" w:space="0" w:color="auto"/>
                        <w:bottom w:val="none" w:sz="0" w:space="0" w:color="auto"/>
                        <w:right w:val="none" w:sz="0" w:space="0" w:color="auto"/>
                      </w:divBdr>
                    </w:div>
                  </w:divsChild>
                </w:div>
                <w:div w:id="351542081">
                  <w:marLeft w:val="0"/>
                  <w:marRight w:val="0"/>
                  <w:marTop w:val="0"/>
                  <w:marBottom w:val="0"/>
                  <w:divBdr>
                    <w:top w:val="none" w:sz="0" w:space="0" w:color="auto"/>
                    <w:left w:val="none" w:sz="0" w:space="0" w:color="auto"/>
                    <w:bottom w:val="none" w:sz="0" w:space="0" w:color="auto"/>
                    <w:right w:val="none" w:sz="0" w:space="0" w:color="auto"/>
                  </w:divBdr>
                  <w:divsChild>
                    <w:div w:id="672075711">
                      <w:marLeft w:val="0"/>
                      <w:marRight w:val="0"/>
                      <w:marTop w:val="0"/>
                      <w:marBottom w:val="0"/>
                      <w:divBdr>
                        <w:top w:val="none" w:sz="0" w:space="0" w:color="auto"/>
                        <w:left w:val="none" w:sz="0" w:space="0" w:color="auto"/>
                        <w:bottom w:val="none" w:sz="0" w:space="0" w:color="auto"/>
                        <w:right w:val="none" w:sz="0" w:space="0" w:color="auto"/>
                      </w:divBdr>
                    </w:div>
                  </w:divsChild>
                </w:div>
                <w:div w:id="2097749018">
                  <w:marLeft w:val="0"/>
                  <w:marRight w:val="0"/>
                  <w:marTop w:val="0"/>
                  <w:marBottom w:val="0"/>
                  <w:divBdr>
                    <w:top w:val="none" w:sz="0" w:space="0" w:color="auto"/>
                    <w:left w:val="none" w:sz="0" w:space="0" w:color="auto"/>
                    <w:bottom w:val="none" w:sz="0" w:space="0" w:color="auto"/>
                    <w:right w:val="none" w:sz="0" w:space="0" w:color="auto"/>
                  </w:divBdr>
                  <w:divsChild>
                    <w:div w:id="627857804">
                      <w:marLeft w:val="0"/>
                      <w:marRight w:val="0"/>
                      <w:marTop w:val="0"/>
                      <w:marBottom w:val="0"/>
                      <w:divBdr>
                        <w:top w:val="none" w:sz="0" w:space="0" w:color="auto"/>
                        <w:left w:val="none" w:sz="0" w:space="0" w:color="auto"/>
                        <w:bottom w:val="none" w:sz="0" w:space="0" w:color="auto"/>
                        <w:right w:val="none" w:sz="0" w:space="0" w:color="auto"/>
                      </w:divBdr>
                    </w:div>
                  </w:divsChild>
                </w:div>
                <w:div w:id="1368523601">
                  <w:marLeft w:val="0"/>
                  <w:marRight w:val="0"/>
                  <w:marTop w:val="0"/>
                  <w:marBottom w:val="0"/>
                  <w:divBdr>
                    <w:top w:val="none" w:sz="0" w:space="0" w:color="auto"/>
                    <w:left w:val="none" w:sz="0" w:space="0" w:color="auto"/>
                    <w:bottom w:val="none" w:sz="0" w:space="0" w:color="auto"/>
                    <w:right w:val="none" w:sz="0" w:space="0" w:color="auto"/>
                  </w:divBdr>
                  <w:divsChild>
                    <w:div w:id="373308289">
                      <w:marLeft w:val="0"/>
                      <w:marRight w:val="0"/>
                      <w:marTop w:val="0"/>
                      <w:marBottom w:val="0"/>
                      <w:divBdr>
                        <w:top w:val="none" w:sz="0" w:space="0" w:color="auto"/>
                        <w:left w:val="none" w:sz="0" w:space="0" w:color="auto"/>
                        <w:bottom w:val="none" w:sz="0" w:space="0" w:color="auto"/>
                        <w:right w:val="none" w:sz="0" w:space="0" w:color="auto"/>
                      </w:divBdr>
                    </w:div>
                  </w:divsChild>
                </w:div>
                <w:div w:id="1567914242">
                  <w:marLeft w:val="0"/>
                  <w:marRight w:val="0"/>
                  <w:marTop w:val="0"/>
                  <w:marBottom w:val="0"/>
                  <w:divBdr>
                    <w:top w:val="none" w:sz="0" w:space="0" w:color="auto"/>
                    <w:left w:val="none" w:sz="0" w:space="0" w:color="auto"/>
                    <w:bottom w:val="none" w:sz="0" w:space="0" w:color="auto"/>
                    <w:right w:val="none" w:sz="0" w:space="0" w:color="auto"/>
                  </w:divBdr>
                  <w:divsChild>
                    <w:div w:id="908229189">
                      <w:marLeft w:val="0"/>
                      <w:marRight w:val="0"/>
                      <w:marTop w:val="0"/>
                      <w:marBottom w:val="0"/>
                      <w:divBdr>
                        <w:top w:val="none" w:sz="0" w:space="0" w:color="auto"/>
                        <w:left w:val="none" w:sz="0" w:space="0" w:color="auto"/>
                        <w:bottom w:val="none" w:sz="0" w:space="0" w:color="auto"/>
                        <w:right w:val="none" w:sz="0" w:space="0" w:color="auto"/>
                      </w:divBdr>
                    </w:div>
                  </w:divsChild>
                </w:div>
                <w:div w:id="1122187851">
                  <w:marLeft w:val="0"/>
                  <w:marRight w:val="0"/>
                  <w:marTop w:val="0"/>
                  <w:marBottom w:val="0"/>
                  <w:divBdr>
                    <w:top w:val="none" w:sz="0" w:space="0" w:color="auto"/>
                    <w:left w:val="none" w:sz="0" w:space="0" w:color="auto"/>
                    <w:bottom w:val="none" w:sz="0" w:space="0" w:color="auto"/>
                    <w:right w:val="none" w:sz="0" w:space="0" w:color="auto"/>
                  </w:divBdr>
                  <w:divsChild>
                    <w:div w:id="1811287883">
                      <w:marLeft w:val="0"/>
                      <w:marRight w:val="0"/>
                      <w:marTop w:val="0"/>
                      <w:marBottom w:val="0"/>
                      <w:divBdr>
                        <w:top w:val="none" w:sz="0" w:space="0" w:color="auto"/>
                        <w:left w:val="none" w:sz="0" w:space="0" w:color="auto"/>
                        <w:bottom w:val="none" w:sz="0" w:space="0" w:color="auto"/>
                        <w:right w:val="none" w:sz="0" w:space="0" w:color="auto"/>
                      </w:divBdr>
                    </w:div>
                  </w:divsChild>
                </w:div>
                <w:div w:id="300887789">
                  <w:marLeft w:val="0"/>
                  <w:marRight w:val="0"/>
                  <w:marTop w:val="0"/>
                  <w:marBottom w:val="0"/>
                  <w:divBdr>
                    <w:top w:val="none" w:sz="0" w:space="0" w:color="auto"/>
                    <w:left w:val="none" w:sz="0" w:space="0" w:color="auto"/>
                    <w:bottom w:val="none" w:sz="0" w:space="0" w:color="auto"/>
                    <w:right w:val="none" w:sz="0" w:space="0" w:color="auto"/>
                  </w:divBdr>
                  <w:divsChild>
                    <w:div w:id="1915965970">
                      <w:marLeft w:val="0"/>
                      <w:marRight w:val="0"/>
                      <w:marTop w:val="0"/>
                      <w:marBottom w:val="0"/>
                      <w:divBdr>
                        <w:top w:val="none" w:sz="0" w:space="0" w:color="auto"/>
                        <w:left w:val="none" w:sz="0" w:space="0" w:color="auto"/>
                        <w:bottom w:val="none" w:sz="0" w:space="0" w:color="auto"/>
                        <w:right w:val="none" w:sz="0" w:space="0" w:color="auto"/>
                      </w:divBdr>
                    </w:div>
                  </w:divsChild>
                </w:div>
                <w:div w:id="1395394446">
                  <w:marLeft w:val="0"/>
                  <w:marRight w:val="0"/>
                  <w:marTop w:val="0"/>
                  <w:marBottom w:val="0"/>
                  <w:divBdr>
                    <w:top w:val="none" w:sz="0" w:space="0" w:color="auto"/>
                    <w:left w:val="none" w:sz="0" w:space="0" w:color="auto"/>
                    <w:bottom w:val="none" w:sz="0" w:space="0" w:color="auto"/>
                    <w:right w:val="none" w:sz="0" w:space="0" w:color="auto"/>
                  </w:divBdr>
                  <w:divsChild>
                    <w:div w:id="1661494865">
                      <w:marLeft w:val="0"/>
                      <w:marRight w:val="0"/>
                      <w:marTop w:val="0"/>
                      <w:marBottom w:val="0"/>
                      <w:divBdr>
                        <w:top w:val="none" w:sz="0" w:space="0" w:color="auto"/>
                        <w:left w:val="none" w:sz="0" w:space="0" w:color="auto"/>
                        <w:bottom w:val="none" w:sz="0" w:space="0" w:color="auto"/>
                        <w:right w:val="none" w:sz="0" w:space="0" w:color="auto"/>
                      </w:divBdr>
                    </w:div>
                  </w:divsChild>
                </w:div>
                <w:div w:id="1969511842">
                  <w:marLeft w:val="0"/>
                  <w:marRight w:val="0"/>
                  <w:marTop w:val="0"/>
                  <w:marBottom w:val="0"/>
                  <w:divBdr>
                    <w:top w:val="none" w:sz="0" w:space="0" w:color="auto"/>
                    <w:left w:val="none" w:sz="0" w:space="0" w:color="auto"/>
                    <w:bottom w:val="none" w:sz="0" w:space="0" w:color="auto"/>
                    <w:right w:val="none" w:sz="0" w:space="0" w:color="auto"/>
                  </w:divBdr>
                  <w:divsChild>
                    <w:div w:id="1330258312">
                      <w:marLeft w:val="0"/>
                      <w:marRight w:val="0"/>
                      <w:marTop w:val="0"/>
                      <w:marBottom w:val="0"/>
                      <w:divBdr>
                        <w:top w:val="none" w:sz="0" w:space="0" w:color="auto"/>
                        <w:left w:val="none" w:sz="0" w:space="0" w:color="auto"/>
                        <w:bottom w:val="none" w:sz="0" w:space="0" w:color="auto"/>
                        <w:right w:val="none" w:sz="0" w:space="0" w:color="auto"/>
                      </w:divBdr>
                    </w:div>
                  </w:divsChild>
                </w:div>
                <w:div w:id="746999113">
                  <w:marLeft w:val="0"/>
                  <w:marRight w:val="0"/>
                  <w:marTop w:val="0"/>
                  <w:marBottom w:val="0"/>
                  <w:divBdr>
                    <w:top w:val="none" w:sz="0" w:space="0" w:color="auto"/>
                    <w:left w:val="none" w:sz="0" w:space="0" w:color="auto"/>
                    <w:bottom w:val="none" w:sz="0" w:space="0" w:color="auto"/>
                    <w:right w:val="none" w:sz="0" w:space="0" w:color="auto"/>
                  </w:divBdr>
                  <w:divsChild>
                    <w:div w:id="564148212">
                      <w:marLeft w:val="0"/>
                      <w:marRight w:val="0"/>
                      <w:marTop w:val="0"/>
                      <w:marBottom w:val="0"/>
                      <w:divBdr>
                        <w:top w:val="none" w:sz="0" w:space="0" w:color="auto"/>
                        <w:left w:val="none" w:sz="0" w:space="0" w:color="auto"/>
                        <w:bottom w:val="none" w:sz="0" w:space="0" w:color="auto"/>
                        <w:right w:val="none" w:sz="0" w:space="0" w:color="auto"/>
                      </w:divBdr>
                    </w:div>
                  </w:divsChild>
                </w:div>
                <w:div w:id="481311351">
                  <w:marLeft w:val="0"/>
                  <w:marRight w:val="0"/>
                  <w:marTop w:val="0"/>
                  <w:marBottom w:val="0"/>
                  <w:divBdr>
                    <w:top w:val="none" w:sz="0" w:space="0" w:color="auto"/>
                    <w:left w:val="none" w:sz="0" w:space="0" w:color="auto"/>
                    <w:bottom w:val="none" w:sz="0" w:space="0" w:color="auto"/>
                    <w:right w:val="none" w:sz="0" w:space="0" w:color="auto"/>
                  </w:divBdr>
                  <w:divsChild>
                    <w:div w:id="394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6609">
          <w:marLeft w:val="0"/>
          <w:marRight w:val="0"/>
          <w:marTop w:val="0"/>
          <w:marBottom w:val="0"/>
          <w:divBdr>
            <w:top w:val="none" w:sz="0" w:space="0" w:color="auto"/>
            <w:left w:val="none" w:sz="0" w:space="0" w:color="auto"/>
            <w:bottom w:val="none" w:sz="0" w:space="0" w:color="auto"/>
            <w:right w:val="none" w:sz="0" w:space="0" w:color="auto"/>
          </w:divBdr>
        </w:div>
        <w:div w:id="1813594622">
          <w:marLeft w:val="0"/>
          <w:marRight w:val="0"/>
          <w:marTop w:val="0"/>
          <w:marBottom w:val="0"/>
          <w:divBdr>
            <w:top w:val="none" w:sz="0" w:space="0" w:color="auto"/>
            <w:left w:val="none" w:sz="0" w:space="0" w:color="auto"/>
            <w:bottom w:val="none" w:sz="0" w:space="0" w:color="auto"/>
            <w:right w:val="none" w:sz="0" w:space="0" w:color="auto"/>
          </w:divBdr>
        </w:div>
        <w:div w:id="1092779741">
          <w:marLeft w:val="0"/>
          <w:marRight w:val="0"/>
          <w:marTop w:val="0"/>
          <w:marBottom w:val="0"/>
          <w:divBdr>
            <w:top w:val="none" w:sz="0" w:space="0" w:color="auto"/>
            <w:left w:val="none" w:sz="0" w:space="0" w:color="auto"/>
            <w:bottom w:val="none" w:sz="0" w:space="0" w:color="auto"/>
            <w:right w:val="none" w:sz="0" w:space="0" w:color="auto"/>
          </w:divBdr>
        </w:div>
        <w:div w:id="201140134">
          <w:marLeft w:val="0"/>
          <w:marRight w:val="0"/>
          <w:marTop w:val="0"/>
          <w:marBottom w:val="0"/>
          <w:divBdr>
            <w:top w:val="none" w:sz="0" w:space="0" w:color="auto"/>
            <w:left w:val="none" w:sz="0" w:space="0" w:color="auto"/>
            <w:bottom w:val="none" w:sz="0" w:space="0" w:color="auto"/>
            <w:right w:val="none" w:sz="0" w:space="0" w:color="auto"/>
          </w:divBdr>
        </w:div>
        <w:div w:id="327364071">
          <w:marLeft w:val="0"/>
          <w:marRight w:val="0"/>
          <w:marTop w:val="0"/>
          <w:marBottom w:val="0"/>
          <w:divBdr>
            <w:top w:val="none" w:sz="0" w:space="0" w:color="auto"/>
            <w:left w:val="none" w:sz="0" w:space="0" w:color="auto"/>
            <w:bottom w:val="none" w:sz="0" w:space="0" w:color="auto"/>
            <w:right w:val="none" w:sz="0" w:space="0" w:color="auto"/>
          </w:divBdr>
        </w:div>
        <w:div w:id="2112701583">
          <w:marLeft w:val="0"/>
          <w:marRight w:val="0"/>
          <w:marTop w:val="0"/>
          <w:marBottom w:val="0"/>
          <w:divBdr>
            <w:top w:val="none" w:sz="0" w:space="0" w:color="auto"/>
            <w:left w:val="none" w:sz="0" w:space="0" w:color="auto"/>
            <w:bottom w:val="none" w:sz="0" w:space="0" w:color="auto"/>
            <w:right w:val="none" w:sz="0" w:space="0" w:color="auto"/>
          </w:divBdr>
        </w:div>
        <w:div w:id="928083279">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18564084">
          <w:marLeft w:val="0"/>
          <w:marRight w:val="0"/>
          <w:marTop w:val="0"/>
          <w:marBottom w:val="0"/>
          <w:divBdr>
            <w:top w:val="none" w:sz="0" w:space="0" w:color="auto"/>
            <w:left w:val="none" w:sz="0" w:space="0" w:color="auto"/>
            <w:bottom w:val="none" w:sz="0" w:space="0" w:color="auto"/>
            <w:right w:val="none" w:sz="0" w:space="0" w:color="auto"/>
          </w:divBdr>
        </w:div>
        <w:div w:id="1581210298">
          <w:marLeft w:val="0"/>
          <w:marRight w:val="0"/>
          <w:marTop w:val="0"/>
          <w:marBottom w:val="0"/>
          <w:divBdr>
            <w:top w:val="none" w:sz="0" w:space="0" w:color="auto"/>
            <w:left w:val="none" w:sz="0" w:space="0" w:color="auto"/>
            <w:bottom w:val="none" w:sz="0" w:space="0" w:color="auto"/>
            <w:right w:val="none" w:sz="0" w:space="0" w:color="auto"/>
          </w:divBdr>
        </w:div>
        <w:div w:id="948270067">
          <w:marLeft w:val="0"/>
          <w:marRight w:val="0"/>
          <w:marTop w:val="0"/>
          <w:marBottom w:val="0"/>
          <w:divBdr>
            <w:top w:val="none" w:sz="0" w:space="0" w:color="auto"/>
            <w:left w:val="none" w:sz="0" w:space="0" w:color="auto"/>
            <w:bottom w:val="none" w:sz="0" w:space="0" w:color="auto"/>
            <w:right w:val="none" w:sz="0" w:space="0" w:color="auto"/>
          </w:divBdr>
        </w:div>
        <w:div w:id="1454329730">
          <w:marLeft w:val="0"/>
          <w:marRight w:val="0"/>
          <w:marTop w:val="0"/>
          <w:marBottom w:val="0"/>
          <w:divBdr>
            <w:top w:val="none" w:sz="0" w:space="0" w:color="auto"/>
            <w:left w:val="none" w:sz="0" w:space="0" w:color="auto"/>
            <w:bottom w:val="none" w:sz="0" w:space="0" w:color="auto"/>
            <w:right w:val="none" w:sz="0" w:space="0" w:color="auto"/>
          </w:divBdr>
        </w:div>
        <w:div w:id="1155800631">
          <w:marLeft w:val="0"/>
          <w:marRight w:val="0"/>
          <w:marTop w:val="0"/>
          <w:marBottom w:val="0"/>
          <w:divBdr>
            <w:top w:val="none" w:sz="0" w:space="0" w:color="auto"/>
            <w:left w:val="none" w:sz="0" w:space="0" w:color="auto"/>
            <w:bottom w:val="none" w:sz="0" w:space="0" w:color="auto"/>
            <w:right w:val="none" w:sz="0" w:space="0" w:color="auto"/>
          </w:divBdr>
        </w:div>
        <w:div w:id="668676698">
          <w:marLeft w:val="0"/>
          <w:marRight w:val="0"/>
          <w:marTop w:val="0"/>
          <w:marBottom w:val="0"/>
          <w:divBdr>
            <w:top w:val="none" w:sz="0" w:space="0" w:color="auto"/>
            <w:left w:val="none" w:sz="0" w:space="0" w:color="auto"/>
            <w:bottom w:val="none" w:sz="0" w:space="0" w:color="auto"/>
            <w:right w:val="none" w:sz="0" w:space="0" w:color="auto"/>
          </w:divBdr>
        </w:div>
        <w:div w:id="855195705">
          <w:marLeft w:val="0"/>
          <w:marRight w:val="0"/>
          <w:marTop w:val="0"/>
          <w:marBottom w:val="0"/>
          <w:divBdr>
            <w:top w:val="none" w:sz="0" w:space="0" w:color="auto"/>
            <w:left w:val="none" w:sz="0" w:space="0" w:color="auto"/>
            <w:bottom w:val="none" w:sz="0" w:space="0" w:color="auto"/>
            <w:right w:val="none" w:sz="0" w:space="0" w:color="auto"/>
          </w:divBdr>
        </w:div>
        <w:div w:id="1726684147">
          <w:marLeft w:val="0"/>
          <w:marRight w:val="0"/>
          <w:marTop w:val="0"/>
          <w:marBottom w:val="0"/>
          <w:divBdr>
            <w:top w:val="none" w:sz="0" w:space="0" w:color="auto"/>
            <w:left w:val="none" w:sz="0" w:space="0" w:color="auto"/>
            <w:bottom w:val="none" w:sz="0" w:space="0" w:color="auto"/>
            <w:right w:val="none" w:sz="0" w:space="0" w:color="auto"/>
          </w:divBdr>
        </w:div>
        <w:div w:id="1214659175">
          <w:marLeft w:val="0"/>
          <w:marRight w:val="0"/>
          <w:marTop w:val="0"/>
          <w:marBottom w:val="0"/>
          <w:divBdr>
            <w:top w:val="none" w:sz="0" w:space="0" w:color="auto"/>
            <w:left w:val="none" w:sz="0" w:space="0" w:color="auto"/>
            <w:bottom w:val="none" w:sz="0" w:space="0" w:color="auto"/>
            <w:right w:val="none" w:sz="0" w:space="0" w:color="auto"/>
          </w:divBdr>
        </w:div>
      </w:divsChild>
    </w:div>
    <w:div w:id="506677363">
      <w:bodyDiv w:val="1"/>
      <w:marLeft w:val="0"/>
      <w:marRight w:val="0"/>
      <w:marTop w:val="0"/>
      <w:marBottom w:val="0"/>
      <w:divBdr>
        <w:top w:val="none" w:sz="0" w:space="0" w:color="auto"/>
        <w:left w:val="none" w:sz="0" w:space="0" w:color="auto"/>
        <w:bottom w:val="none" w:sz="0" w:space="0" w:color="auto"/>
        <w:right w:val="none" w:sz="0" w:space="0" w:color="auto"/>
      </w:divBdr>
    </w:div>
    <w:div w:id="681593377">
      <w:bodyDiv w:val="1"/>
      <w:marLeft w:val="0"/>
      <w:marRight w:val="0"/>
      <w:marTop w:val="0"/>
      <w:marBottom w:val="0"/>
      <w:divBdr>
        <w:top w:val="none" w:sz="0" w:space="0" w:color="auto"/>
        <w:left w:val="none" w:sz="0" w:space="0" w:color="auto"/>
        <w:bottom w:val="none" w:sz="0" w:space="0" w:color="auto"/>
        <w:right w:val="none" w:sz="0" w:space="0" w:color="auto"/>
      </w:divBdr>
    </w:div>
    <w:div w:id="764418801">
      <w:bodyDiv w:val="1"/>
      <w:marLeft w:val="0"/>
      <w:marRight w:val="0"/>
      <w:marTop w:val="0"/>
      <w:marBottom w:val="0"/>
      <w:divBdr>
        <w:top w:val="none" w:sz="0" w:space="0" w:color="auto"/>
        <w:left w:val="none" w:sz="0" w:space="0" w:color="auto"/>
        <w:bottom w:val="none" w:sz="0" w:space="0" w:color="auto"/>
        <w:right w:val="none" w:sz="0" w:space="0" w:color="auto"/>
      </w:divBdr>
      <w:divsChild>
        <w:div w:id="1397819142">
          <w:marLeft w:val="0"/>
          <w:marRight w:val="0"/>
          <w:marTop w:val="0"/>
          <w:marBottom w:val="0"/>
          <w:divBdr>
            <w:top w:val="none" w:sz="0" w:space="0" w:color="auto"/>
            <w:left w:val="none" w:sz="0" w:space="0" w:color="auto"/>
            <w:bottom w:val="none" w:sz="0" w:space="0" w:color="auto"/>
            <w:right w:val="none" w:sz="0" w:space="0" w:color="auto"/>
          </w:divBdr>
          <w:divsChild>
            <w:div w:id="626621779">
              <w:marLeft w:val="0"/>
              <w:marRight w:val="0"/>
              <w:marTop w:val="0"/>
              <w:marBottom w:val="0"/>
              <w:divBdr>
                <w:top w:val="none" w:sz="0" w:space="0" w:color="auto"/>
                <w:left w:val="none" w:sz="0" w:space="0" w:color="auto"/>
                <w:bottom w:val="none" w:sz="0" w:space="0" w:color="auto"/>
                <w:right w:val="none" w:sz="0" w:space="0" w:color="auto"/>
              </w:divBdr>
            </w:div>
            <w:div w:id="13459762">
              <w:marLeft w:val="0"/>
              <w:marRight w:val="0"/>
              <w:marTop w:val="0"/>
              <w:marBottom w:val="0"/>
              <w:divBdr>
                <w:top w:val="none" w:sz="0" w:space="0" w:color="auto"/>
                <w:left w:val="none" w:sz="0" w:space="0" w:color="auto"/>
                <w:bottom w:val="none" w:sz="0" w:space="0" w:color="auto"/>
                <w:right w:val="none" w:sz="0" w:space="0" w:color="auto"/>
              </w:divBdr>
            </w:div>
            <w:div w:id="49234630">
              <w:marLeft w:val="0"/>
              <w:marRight w:val="0"/>
              <w:marTop w:val="0"/>
              <w:marBottom w:val="0"/>
              <w:divBdr>
                <w:top w:val="none" w:sz="0" w:space="0" w:color="auto"/>
                <w:left w:val="none" w:sz="0" w:space="0" w:color="auto"/>
                <w:bottom w:val="none" w:sz="0" w:space="0" w:color="auto"/>
                <w:right w:val="none" w:sz="0" w:space="0" w:color="auto"/>
              </w:divBdr>
            </w:div>
          </w:divsChild>
        </w:div>
        <w:div w:id="1476723737">
          <w:marLeft w:val="0"/>
          <w:marRight w:val="0"/>
          <w:marTop w:val="0"/>
          <w:marBottom w:val="0"/>
          <w:divBdr>
            <w:top w:val="none" w:sz="0" w:space="0" w:color="auto"/>
            <w:left w:val="none" w:sz="0" w:space="0" w:color="auto"/>
            <w:bottom w:val="none" w:sz="0" w:space="0" w:color="auto"/>
            <w:right w:val="none" w:sz="0" w:space="0" w:color="auto"/>
          </w:divBdr>
          <w:divsChild>
            <w:div w:id="255601247">
              <w:marLeft w:val="0"/>
              <w:marRight w:val="0"/>
              <w:marTop w:val="0"/>
              <w:marBottom w:val="0"/>
              <w:divBdr>
                <w:top w:val="none" w:sz="0" w:space="0" w:color="auto"/>
                <w:left w:val="none" w:sz="0" w:space="0" w:color="auto"/>
                <w:bottom w:val="none" w:sz="0" w:space="0" w:color="auto"/>
                <w:right w:val="none" w:sz="0" w:space="0" w:color="auto"/>
              </w:divBdr>
            </w:div>
            <w:div w:id="28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373">
      <w:bodyDiv w:val="1"/>
      <w:marLeft w:val="0"/>
      <w:marRight w:val="0"/>
      <w:marTop w:val="0"/>
      <w:marBottom w:val="0"/>
      <w:divBdr>
        <w:top w:val="none" w:sz="0" w:space="0" w:color="auto"/>
        <w:left w:val="none" w:sz="0" w:space="0" w:color="auto"/>
        <w:bottom w:val="none" w:sz="0" w:space="0" w:color="auto"/>
        <w:right w:val="none" w:sz="0" w:space="0" w:color="auto"/>
      </w:divBdr>
    </w:div>
    <w:div w:id="1524975839">
      <w:bodyDiv w:val="1"/>
      <w:marLeft w:val="0"/>
      <w:marRight w:val="0"/>
      <w:marTop w:val="0"/>
      <w:marBottom w:val="0"/>
      <w:divBdr>
        <w:top w:val="none" w:sz="0" w:space="0" w:color="auto"/>
        <w:left w:val="none" w:sz="0" w:space="0" w:color="auto"/>
        <w:bottom w:val="none" w:sz="0" w:space="0" w:color="auto"/>
        <w:right w:val="none" w:sz="0" w:space="0" w:color="auto"/>
      </w:divBdr>
    </w:div>
    <w:div w:id="166489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098659788"/>
        <w:category>
          <w:name w:val="General"/>
          <w:gallery w:val="placeholder"/>
        </w:category>
        <w:types>
          <w:type w:val="bbPlcHdr"/>
        </w:types>
        <w:behaviors>
          <w:behavior w:val="content"/>
        </w:behaviors>
        <w:guid w:val="{0CBE4975-9987-4CCB-97FD-36E152A7C6D7}"/>
      </w:docPartPr>
      <w:docPartBody>
        <w:p w:rsidR="00940EFB" w:rsidRDefault="009F5C6C">
          <w:r w:rsidRPr="007147BC">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6C"/>
    <w:rsid w:val="00000FD9"/>
    <w:rsid w:val="001016D5"/>
    <w:rsid w:val="00940EFB"/>
    <w:rsid w:val="009F5C6C"/>
    <w:rsid w:val="00E83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C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CE48B-51CF-4BE3-8348-AF49B6755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4dad3-2101-44b1-90bb-adba0711d662"/>
    <ds:schemaRef ds:uri="3ecf61b6-427e-4a68-a0e0-725af7e87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BD7E8-96B2-4525-A89F-E28714A037F4}">
  <ds:schemaRefs>
    <ds:schemaRef ds:uri="http://schemas.microsoft.com/sharepoint/v3/contenttype/forms"/>
  </ds:schemaRefs>
</ds:datastoreItem>
</file>

<file path=customXml/itemProps3.xml><?xml version="1.0" encoding="utf-8"?>
<ds:datastoreItem xmlns:ds="http://schemas.openxmlformats.org/officeDocument/2006/customXml" ds:itemID="{6276F08A-8FB3-4700-AE4A-92B2D904A69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 Safety Policy</dc:title>
  <dc:creator>Barbara Turner</dc:creator>
  <lastModifiedBy>Paul Walton-Allen</lastModifiedBy>
  <revision>23</revision>
  <dcterms:created xsi:type="dcterms:W3CDTF">2020-05-12T10:12:00.0000000Z</dcterms:created>
  <dcterms:modified xsi:type="dcterms:W3CDTF">2021-02-02T13:14:05.8211893Z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for Office 365</vt:lpwstr>
  </property>
  <property fmtid="{D5CDD505-2E9C-101B-9397-08002B2CF9AE}" pid="4" name="LastSaved">
    <vt:filetime>2020-04-02T00:00:00Z</vt:filetime>
  </property>
  <property fmtid="{D5CDD505-2E9C-101B-9397-08002B2CF9AE}" pid="5" name="ContentTypeId">
    <vt:lpwstr>0x01010014F620C81A198B4FA5ECBCE7B86B55D4</vt:lpwstr>
  </property>
</Properties>
</file>